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03436F">
        <w:rPr>
          <w:rFonts w:ascii="Arial" w:hAnsi="Arial" w:cs="Arial"/>
          <w:sz w:val="56"/>
          <w:szCs w:val="56"/>
          <w:lang w:val="ro-RO"/>
        </w:rPr>
        <w:t>PROIECT DIDACTIC</w:t>
      </w:r>
    </w:p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03436F">
        <w:rPr>
          <w:rFonts w:ascii="Arial" w:hAnsi="Arial" w:cs="Arial"/>
          <w:sz w:val="40"/>
          <w:szCs w:val="40"/>
          <w:lang w:val="ro-RO"/>
        </w:rPr>
        <w:t>Clasa a V-a</w:t>
      </w:r>
    </w:p>
    <w:p w:rsidR="0003436F" w:rsidRPr="0003436F" w:rsidRDefault="0003436F" w:rsidP="0003436F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03436F">
        <w:rPr>
          <w:rFonts w:ascii="Arial" w:hAnsi="Arial" w:cs="Arial"/>
          <w:sz w:val="40"/>
          <w:szCs w:val="40"/>
          <w:lang w:val="ro-RO"/>
        </w:rPr>
        <w:t>Matematică</w:t>
      </w:r>
    </w:p>
    <w:p w:rsidR="0003436F" w:rsidRPr="0003436F" w:rsidRDefault="0003436F" w:rsidP="0003436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03436F" w:rsidRPr="0003436F" w:rsidRDefault="0003436F" w:rsidP="0003436F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03436F" w:rsidRPr="0003436F" w:rsidRDefault="0003436F" w:rsidP="0003436F">
      <w:pPr>
        <w:rPr>
          <w:rFonts w:ascii="Arial" w:hAnsi="Arial" w:cs="Arial"/>
          <w:sz w:val="52"/>
          <w:szCs w:val="52"/>
          <w:lang w:val="ro-RO"/>
        </w:rPr>
      </w:pPr>
    </w:p>
    <w:p w:rsidR="0003436F" w:rsidRPr="0003436F" w:rsidRDefault="0003436F" w:rsidP="0003436F">
      <w:pPr>
        <w:rPr>
          <w:rFonts w:ascii="Arial" w:hAnsi="Arial" w:cs="Arial"/>
          <w:lang w:val="ro-RO"/>
        </w:rPr>
      </w:pPr>
    </w:p>
    <w:p w:rsidR="0003436F" w:rsidRPr="0003436F" w:rsidRDefault="0003436F" w:rsidP="0003436F">
      <w:pPr>
        <w:rPr>
          <w:rFonts w:ascii="Arial" w:hAnsi="Arial" w:cs="Arial"/>
          <w:lang w:val="ro-RO"/>
        </w:rPr>
      </w:pPr>
    </w:p>
    <w:p w:rsidR="0003436F" w:rsidRPr="0003436F" w:rsidRDefault="0003436F" w:rsidP="0003436F">
      <w:pPr>
        <w:jc w:val="both"/>
        <w:rPr>
          <w:rFonts w:ascii="Arial" w:hAnsi="Arial" w:cs="Arial"/>
          <w:lang w:val="ro-RO"/>
        </w:rPr>
      </w:pPr>
    </w:p>
    <w:p w:rsidR="0003436F" w:rsidRPr="0003436F" w:rsidRDefault="0003436F" w:rsidP="0003436F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3436F">
        <w:rPr>
          <w:rFonts w:ascii="Arial" w:hAnsi="Arial" w:cs="Arial"/>
          <w:iCs/>
          <w:sz w:val="28"/>
          <w:szCs w:val="28"/>
          <w:lang w:val="ro-RO"/>
        </w:rPr>
        <w:t xml:space="preserve">Proiect didactic realizat de </w:t>
      </w:r>
      <w:bookmarkStart w:id="0" w:name="_GoBack"/>
      <w:bookmarkEnd w:id="0"/>
      <w:r w:rsidR="00027F30">
        <w:rPr>
          <w:rFonts w:ascii="Arial" w:hAnsi="Arial" w:cs="Arial"/>
          <w:sz w:val="28"/>
          <w:szCs w:val="28"/>
          <w:lang w:val="ro-RO"/>
        </w:rPr>
        <w:t>Nicoleta Popa</w:t>
      </w:r>
      <w:r w:rsidRPr="0003436F">
        <w:rPr>
          <w:rFonts w:ascii="Arial" w:hAnsi="Arial" w:cs="Arial"/>
          <w:sz w:val="28"/>
          <w:szCs w:val="28"/>
          <w:lang w:val="ro-RO"/>
        </w:rPr>
        <w:t xml:space="preserve">, </w:t>
      </w:r>
      <w:r w:rsidR="00027F30">
        <w:rPr>
          <w:rFonts w:ascii="Arial" w:hAnsi="Arial" w:cs="Arial"/>
          <w:sz w:val="28"/>
          <w:szCs w:val="28"/>
          <w:lang w:val="ro-RO"/>
        </w:rPr>
        <w:t>profesor</w:t>
      </w:r>
      <w:r w:rsidRPr="0003436F">
        <w:rPr>
          <w:rFonts w:ascii="Arial" w:hAnsi="Arial" w:cs="Arial"/>
          <w:iCs/>
          <w:sz w:val="28"/>
          <w:szCs w:val="28"/>
          <w:lang w:val="ro-RO"/>
        </w:rPr>
        <w:t xml:space="preserve"> Digitaliada, revizuit de </w:t>
      </w:r>
      <w:r w:rsidR="00027F30">
        <w:rPr>
          <w:rFonts w:ascii="Arial" w:hAnsi="Arial" w:cs="Arial"/>
          <w:sz w:val="28"/>
          <w:szCs w:val="28"/>
          <w:lang w:val="ro-RO"/>
        </w:rPr>
        <w:t>Ioan Popa</w:t>
      </w:r>
      <w:r w:rsidRPr="0003436F">
        <w:rPr>
          <w:rFonts w:ascii="Arial" w:hAnsi="Arial" w:cs="Arial"/>
          <w:sz w:val="28"/>
          <w:szCs w:val="28"/>
          <w:lang w:val="ro-RO"/>
        </w:rPr>
        <w:t xml:space="preserve"> și Monica Popovici, profesori Digitaliada</w:t>
      </w:r>
    </w:p>
    <w:p w:rsidR="0003436F" w:rsidRPr="0003436F" w:rsidRDefault="0003436F" w:rsidP="0003436F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03436F" w:rsidRPr="0003436F" w:rsidRDefault="0003436F" w:rsidP="0003436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03436F" w:rsidRPr="0003436F" w:rsidRDefault="0003436F" w:rsidP="0003436F">
      <w:pPr>
        <w:spacing w:line="360" w:lineRule="auto"/>
        <w:jc w:val="both"/>
        <w:rPr>
          <w:rFonts w:ascii="Arial" w:hAnsi="Arial" w:cs="Arial"/>
          <w:lang w:val="ro-RO"/>
        </w:rPr>
      </w:pPr>
    </w:p>
    <w:p w:rsidR="0003436F" w:rsidRPr="0003436F" w:rsidRDefault="0003436F" w:rsidP="0003436F">
      <w:pPr>
        <w:spacing w:line="360" w:lineRule="auto"/>
        <w:jc w:val="both"/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03436F">
          <w:rPr>
            <w:rStyle w:val="Hyperlink"/>
            <w:rFonts w:ascii="Arial" w:hAnsi="Arial" w:cs="Arial"/>
            <w:lang w:val="ro-RO"/>
          </w:rPr>
          <w:t>https://creativecommons.org/licenses/by-nc-sa/4.0/</w:t>
        </w:r>
      </w:hyperlink>
      <w:r w:rsidRPr="0003436F">
        <w:rPr>
          <w:rFonts w:ascii="Arial" w:hAnsi="Arial" w:cs="Arial"/>
          <w:lang w:val="ro-RO"/>
        </w:rPr>
        <w:t xml:space="preserve">. </w:t>
      </w:r>
    </w:p>
    <w:p w:rsidR="003F05E5" w:rsidRPr="0003436F" w:rsidRDefault="003F05E5" w:rsidP="00590CAA">
      <w:pPr>
        <w:rPr>
          <w:rFonts w:ascii="Arial" w:hAnsi="Arial" w:cs="Arial"/>
          <w:b/>
          <w:lang w:val="ro-RO"/>
        </w:rPr>
      </w:pPr>
    </w:p>
    <w:p w:rsidR="003F05E5" w:rsidRPr="0003436F" w:rsidRDefault="003F05E5" w:rsidP="00590CAA">
      <w:pPr>
        <w:rPr>
          <w:rFonts w:ascii="Arial" w:hAnsi="Arial" w:cs="Arial"/>
          <w:b/>
          <w:lang w:val="ro-RO"/>
        </w:rPr>
      </w:pPr>
    </w:p>
    <w:p w:rsidR="001E7B7C" w:rsidRPr="0003436F" w:rsidRDefault="001E7B7C" w:rsidP="00027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lang w:val="ro-RO" w:eastAsia="ro-RO"/>
        </w:rPr>
      </w:pPr>
    </w:p>
    <w:p w:rsidR="003F05E5" w:rsidRPr="0003436F" w:rsidRDefault="003F05E5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</w:p>
    <w:p w:rsidR="00081B8A" w:rsidRPr="0003436F" w:rsidRDefault="00081B8A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lang w:val="ro-RO" w:eastAsia="ro-RO"/>
        </w:rPr>
      </w:pPr>
      <w:r w:rsidRPr="0003436F">
        <w:rPr>
          <w:rFonts w:ascii="Arial" w:hAnsi="Arial" w:cs="Arial"/>
          <w:b/>
          <w:lang w:val="ro-RO" w:eastAsia="ro-RO"/>
        </w:rPr>
        <w:t>Înțelegerea matematicii</w:t>
      </w:r>
      <w:r w:rsidR="00F652E8" w:rsidRPr="0003436F">
        <w:rPr>
          <w:rFonts w:ascii="Arial" w:hAnsi="Arial" w:cs="Arial"/>
          <w:b/>
          <w:lang w:val="ro-RO" w:eastAsia="ro-RO"/>
        </w:rPr>
        <w:t xml:space="preserve"> </w:t>
      </w:r>
      <w:r w:rsidR="004F6B65" w:rsidRPr="0003436F">
        <w:rPr>
          <w:rFonts w:ascii="Arial" w:hAnsi="Arial" w:cs="Arial"/>
          <w:b/>
          <w:lang w:val="ro-RO" w:eastAsia="ro-RO"/>
        </w:rPr>
        <w:t>utilizând aplicația</w:t>
      </w:r>
      <w:r w:rsidR="00F652E8" w:rsidRPr="0003436F">
        <w:rPr>
          <w:rFonts w:ascii="Arial" w:hAnsi="Arial" w:cs="Arial"/>
          <w:b/>
          <w:lang w:val="ro-RO" w:eastAsia="ro-RO"/>
        </w:rPr>
        <w:t xml:space="preserve"> </w:t>
      </w:r>
      <w:r w:rsidR="006C7869" w:rsidRPr="0003436F">
        <w:rPr>
          <w:rFonts w:ascii="Arial" w:hAnsi="Arial" w:cs="Arial"/>
          <w:b/>
          <w:lang w:val="ro-RO" w:eastAsia="ro-RO"/>
        </w:rPr>
        <w:t>Fractions</w:t>
      </w:r>
    </w:p>
    <w:p w:rsidR="001E7B7C" w:rsidRPr="0003436F" w:rsidRDefault="00D55402" w:rsidP="001E7B7C">
      <w:pPr>
        <w:pStyle w:val="Titlulectie"/>
        <w:rPr>
          <w:rFonts w:ascii="Arial" w:hAnsi="Arial"/>
          <w:color w:val="auto"/>
          <w:sz w:val="24"/>
          <w:szCs w:val="24"/>
        </w:rPr>
      </w:pPr>
      <w:r w:rsidRPr="0003436F">
        <w:rPr>
          <w:rFonts w:ascii="Arial" w:hAnsi="Arial"/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454047" cy="457200"/>
            <wp:effectExtent l="0" t="0" r="3153" b="0"/>
            <wp:docPr id="1" name="Picture 1" descr="Cover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4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B7C" w:rsidRPr="0003436F" w:rsidRDefault="001E7B7C" w:rsidP="001E7B7C">
      <w:pPr>
        <w:pStyle w:val="Titlulectie"/>
        <w:rPr>
          <w:rFonts w:ascii="Arial" w:hAnsi="Arial"/>
          <w:color w:val="auto"/>
          <w:sz w:val="24"/>
          <w:szCs w:val="24"/>
        </w:rPr>
      </w:pPr>
    </w:p>
    <w:p w:rsidR="001E7B7C" w:rsidRPr="0003436F" w:rsidRDefault="001E7B7C" w:rsidP="001E7B7C">
      <w:pPr>
        <w:pStyle w:val="Titlulectie"/>
        <w:rPr>
          <w:rFonts w:ascii="Arial" w:hAnsi="Arial"/>
          <w:color w:val="auto"/>
          <w:sz w:val="24"/>
          <w:szCs w:val="24"/>
        </w:rPr>
      </w:pPr>
      <w:r w:rsidRPr="0003436F">
        <w:rPr>
          <w:rFonts w:ascii="Arial" w:hAnsi="Arial"/>
          <w:color w:val="auto"/>
          <w:sz w:val="24"/>
          <w:szCs w:val="24"/>
        </w:rPr>
        <w:t xml:space="preserve">Clasa a V-a  - </w:t>
      </w:r>
      <w:r w:rsidR="00C35D0B" w:rsidRPr="0003436F">
        <w:rPr>
          <w:rFonts w:ascii="Arial" w:hAnsi="Arial"/>
          <w:color w:val="auto"/>
          <w:sz w:val="24"/>
          <w:szCs w:val="24"/>
        </w:rPr>
        <w:t xml:space="preserve">Împărțirea </w:t>
      </w:r>
      <w:r w:rsidR="006C7869" w:rsidRPr="0003436F">
        <w:rPr>
          <w:rFonts w:ascii="Arial" w:hAnsi="Arial"/>
          <w:color w:val="auto"/>
          <w:sz w:val="24"/>
          <w:szCs w:val="24"/>
        </w:rPr>
        <w:t>fracțiilor</w:t>
      </w:r>
      <w:r w:rsidR="00F652E8" w:rsidRPr="0003436F">
        <w:rPr>
          <w:rFonts w:ascii="Arial" w:hAnsi="Arial"/>
          <w:color w:val="auto"/>
          <w:sz w:val="24"/>
          <w:szCs w:val="24"/>
        </w:rPr>
        <w:t xml:space="preserve"> </w:t>
      </w:r>
      <w:r w:rsidR="000C748C">
        <w:rPr>
          <w:rFonts w:ascii="Arial" w:hAnsi="Arial"/>
          <w:color w:val="auto"/>
          <w:sz w:val="24"/>
          <w:szCs w:val="24"/>
        </w:rPr>
        <w:t>ordinare</w:t>
      </w:r>
    </w:p>
    <w:p w:rsidR="00081B8A" w:rsidRPr="0003436F" w:rsidRDefault="000C748C" w:rsidP="0045136F">
      <w:pPr>
        <w:pStyle w:val="Subtitlulectie"/>
        <w:rPr>
          <w:sz w:val="24"/>
          <w:szCs w:val="24"/>
        </w:rPr>
      </w:pPr>
      <w:r>
        <w:rPr>
          <w:sz w:val="24"/>
          <w:szCs w:val="24"/>
        </w:rPr>
        <w:t>Tipul lecției -</w:t>
      </w:r>
      <w:r w:rsidR="001E7B7C" w:rsidRPr="0003436F">
        <w:rPr>
          <w:sz w:val="24"/>
          <w:szCs w:val="24"/>
        </w:rPr>
        <w:t xml:space="preserve"> </w:t>
      </w:r>
      <w:r w:rsidR="004229DC" w:rsidRPr="0003436F">
        <w:rPr>
          <w:sz w:val="24"/>
          <w:szCs w:val="24"/>
        </w:rPr>
        <w:t>Predare</w:t>
      </w:r>
    </w:p>
    <w:p w:rsidR="000B0FD6" w:rsidRPr="0003436F" w:rsidRDefault="000B0FD6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lang w:val="ro-RO" w:eastAsia="ro-RO"/>
        </w:rPr>
      </w:pPr>
    </w:p>
    <w:p w:rsidR="007D77A7" w:rsidRPr="0003436F" w:rsidRDefault="007D77A7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 w:eastAsia="ro-RO"/>
        </w:rPr>
      </w:pPr>
    </w:p>
    <w:p w:rsidR="00081B8A" w:rsidRPr="0003436F" w:rsidRDefault="00081B8A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ro-RO" w:eastAsia="ro-RO"/>
        </w:rPr>
      </w:pPr>
      <w:r w:rsidRPr="0003436F">
        <w:rPr>
          <w:rFonts w:ascii="Arial" w:hAnsi="Arial" w:cs="Arial"/>
          <w:b/>
          <w:lang w:val="ro-RO" w:eastAsia="ro-RO"/>
        </w:rPr>
        <w:t>Introducere</w:t>
      </w:r>
    </w:p>
    <w:p w:rsidR="0064367F" w:rsidRPr="0003436F" w:rsidRDefault="0064367F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ro-RO" w:eastAsia="ro-RO"/>
        </w:rPr>
        <w:sectPr w:rsidR="0064367F" w:rsidRPr="0003436F" w:rsidSect="00CE2246">
          <w:footerReference w:type="even" r:id="rId10"/>
          <w:footerReference w:type="default" r:id="rId11"/>
          <w:pgSz w:w="11906" w:h="16838"/>
          <w:pgMar w:top="567" w:right="709" w:bottom="1247" w:left="851" w:header="709" w:footer="709" w:gutter="0"/>
          <w:cols w:space="708"/>
          <w:titlePg/>
          <w:docGrid w:linePitch="360"/>
        </w:sectPr>
      </w:pPr>
    </w:p>
    <w:p w:rsidR="00D418A2" w:rsidRPr="005B7B84" w:rsidRDefault="00D418A2" w:rsidP="005B7B84">
      <w:pPr>
        <w:tabs>
          <w:tab w:val="left" w:pos="142"/>
        </w:tabs>
        <w:jc w:val="both"/>
        <w:rPr>
          <w:rFonts w:ascii="Arial" w:hAnsi="Arial" w:cs="Arial"/>
          <w:lang w:val="ro-RO" w:eastAsia="ro-RO"/>
        </w:rPr>
      </w:pPr>
      <w:r w:rsidRPr="0003436F">
        <w:rPr>
          <w:rFonts w:ascii="Arial" w:hAnsi="Arial" w:cs="Arial"/>
          <w:lang w:val="ro-RO" w:eastAsia="ro-RO"/>
        </w:rPr>
        <w:t xml:space="preserve">În această lecție, </w:t>
      </w:r>
      <w:r w:rsidR="006C7869" w:rsidRPr="0003436F">
        <w:rPr>
          <w:rFonts w:ascii="Arial" w:hAnsi="Arial" w:cs="Arial"/>
          <w:lang w:val="ro-RO" w:eastAsia="ro-RO"/>
        </w:rPr>
        <w:t>elevii de c</w:t>
      </w:r>
      <w:r w:rsidR="00C35D0B" w:rsidRPr="0003436F">
        <w:rPr>
          <w:rFonts w:ascii="Arial" w:hAnsi="Arial" w:cs="Arial"/>
          <w:lang w:val="ro-RO" w:eastAsia="ro-RO"/>
        </w:rPr>
        <w:t>lasa a V-a vor învăța împărțirea</w:t>
      </w:r>
      <w:r w:rsidR="006C7869" w:rsidRPr="0003436F">
        <w:rPr>
          <w:rFonts w:ascii="Arial" w:hAnsi="Arial" w:cs="Arial"/>
          <w:lang w:val="ro-RO" w:eastAsia="ro-RO"/>
        </w:rPr>
        <w:t xml:space="preserve"> fracțiilor ordinare</w:t>
      </w:r>
      <w:r w:rsidR="00C35D0B" w:rsidRPr="0003436F">
        <w:rPr>
          <w:rFonts w:ascii="Arial" w:hAnsi="Arial" w:cs="Arial"/>
          <w:lang w:val="ro-RO" w:eastAsia="ro-RO"/>
        </w:rPr>
        <w:t>.</w:t>
      </w:r>
      <w:r w:rsidR="00412201">
        <w:rPr>
          <w:rFonts w:ascii="Arial" w:hAnsi="Arial" w:cs="Arial"/>
          <w:lang w:val="ro-RO" w:eastAsia="ro-RO"/>
        </w:rPr>
        <w:t xml:space="preserve"> </w:t>
      </w:r>
      <w:r w:rsidRPr="0003436F">
        <w:rPr>
          <w:rFonts w:ascii="Arial" w:hAnsi="Arial" w:cs="Arial"/>
          <w:lang w:val="ro-RO" w:eastAsia="ro-RO"/>
        </w:rPr>
        <w:t xml:space="preserve">Ora va debuta cu un </w:t>
      </w:r>
      <w:r w:rsidR="00D025E8" w:rsidRPr="0003436F">
        <w:rPr>
          <w:rFonts w:ascii="Arial" w:hAnsi="Arial" w:cs="Arial"/>
          <w:lang w:val="ro-RO" w:eastAsia="ro-RO"/>
        </w:rPr>
        <w:t>joc</w:t>
      </w:r>
      <w:r w:rsidRPr="0003436F">
        <w:rPr>
          <w:rFonts w:ascii="Arial" w:hAnsi="Arial" w:cs="Arial"/>
          <w:lang w:val="ro-RO" w:eastAsia="ro-RO"/>
        </w:rPr>
        <w:t xml:space="preserve"> prin care elevii își reamintesc </w:t>
      </w:r>
      <w:r w:rsidR="00C35D0B" w:rsidRPr="0003436F">
        <w:rPr>
          <w:rFonts w:ascii="Arial" w:hAnsi="Arial" w:cs="Arial"/>
          <w:lang w:val="ro-RO" w:eastAsia="ro-RO"/>
        </w:rPr>
        <w:t>operațiile învățate până acum</w:t>
      </w:r>
      <w:r w:rsidRPr="0003436F">
        <w:rPr>
          <w:rFonts w:ascii="Arial" w:hAnsi="Arial" w:cs="Arial"/>
          <w:lang w:val="ro-RO" w:eastAsia="ro-RO"/>
        </w:rPr>
        <w:t>. Jocul este urmat de o discu</w:t>
      </w:r>
      <w:r w:rsidR="004229DC" w:rsidRPr="0003436F">
        <w:rPr>
          <w:rFonts w:ascii="Arial" w:hAnsi="Arial" w:cs="Arial"/>
          <w:lang w:val="ro-RO" w:eastAsia="ro-RO"/>
        </w:rPr>
        <w:t>ție pe marginea noțiunilor găsite</w:t>
      </w:r>
      <w:r w:rsidRPr="0003436F">
        <w:rPr>
          <w:rFonts w:ascii="Arial" w:hAnsi="Arial" w:cs="Arial"/>
          <w:lang w:val="ro-RO" w:eastAsia="ro-RO"/>
        </w:rPr>
        <w:t xml:space="preserve">. Fixarea cunoștințelor se va face utilizând </w:t>
      </w:r>
      <w:r w:rsidR="00412201">
        <w:rPr>
          <w:rFonts w:ascii="Arial" w:hAnsi="Arial" w:cs="Arial"/>
          <w:lang w:val="ro-RO" w:eastAsia="ro-RO"/>
        </w:rPr>
        <w:t>jocul de pe tabletă</w:t>
      </w:r>
      <w:r w:rsidRPr="0003436F">
        <w:rPr>
          <w:rFonts w:ascii="Arial" w:hAnsi="Arial" w:cs="Arial"/>
          <w:lang w:val="ro-RO" w:eastAsia="ro-RO"/>
        </w:rPr>
        <w:t>, cu ajutorul căruia</w:t>
      </w:r>
      <w:r w:rsidR="00412201">
        <w:rPr>
          <w:rFonts w:ascii="Arial" w:hAnsi="Arial" w:cs="Arial"/>
          <w:lang w:val="ro-RO" w:eastAsia="ro-RO"/>
        </w:rPr>
        <w:t xml:space="preserve"> elevii</w:t>
      </w:r>
      <w:r w:rsidRPr="0003436F">
        <w:rPr>
          <w:rFonts w:ascii="Arial" w:hAnsi="Arial" w:cs="Arial"/>
          <w:lang w:val="ro-RO" w:eastAsia="ro-RO"/>
        </w:rPr>
        <w:t xml:space="preserve"> vor ex</w:t>
      </w:r>
      <w:r w:rsidR="006C7869" w:rsidRPr="0003436F">
        <w:rPr>
          <w:rFonts w:ascii="Arial" w:hAnsi="Arial" w:cs="Arial"/>
          <w:lang w:val="ro-RO" w:eastAsia="ro-RO"/>
        </w:rPr>
        <w:t xml:space="preserve">ersa progresiv </w:t>
      </w:r>
      <w:r w:rsidR="00C35D0B" w:rsidRPr="0003436F">
        <w:rPr>
          <w:rFonts w:ascii="Arial" w:hAnsi="Arial" w:cs="Arial"/>
          <w:lang w:val="ro-RO" w:eastAsia="ro-RO"/>
        </w:rPr>
        <w:t>împărțirea</w:t>
      </w:r>
      <w:r w:rsidR="00412201">
        <w:rPr>
          <w:rFonts w:ascii="Arial" w:hAnsi="Arial" w:cs="Arial"/>
          <w:lang w:val="ro-RO" w:eastAsia="ro-RO"/>
        </w:rPr>
        <w:t xml:space="preserve"> </w:t>
      </w:r>
      <w:r w:rsidR="006C7869" w:rsidRPr="0003436F">
        <w:rPr>
          <w:rFonts w:ascii="Arial" w:hAnsi="Arial" w:cs="Arial"/>
          <w:lang w:val="ro-RO" w:eastAsia="ro-RO"/>
        </w:rPr>
        <w:t>fracțiilor ordinare</w:t>
      </w:r>
      <w:r w:rsidRPr="0003436F">
        <w:rPr>
          <w:rFonts w:ascii="Arial" w:hAnsi="Arial" w:cs="Arial"/>
          <w:lang w:val="ro-RO" w:eastAsia="ro-RO"/>
        </w:rPr>
        <w:t>.</w:t>
      </w:r>
      <w:r w:rsidR="00412201">
        <w:rPr>
          <w:rFonts w:ascii="Arial" w:hAnsi="Arial" w:cs="Arial"/>
          <w:lang w:val="ro-RO" w:eastAsia="ro-RO"/>
        </w:rPr>
        <w:t xml:space="preserve"> Profesorul propune apoi câteva exemple practice (incluse în f</w:t>
      </w:r>
      <w:r w:rsidR="00747F29" w:rsidRPr="0003436F">
        <w:rPr>
          <w:rFonts w:ascii="Arial" w:hAnsi="Arial" w:cs="Arial"/>
          <w:lang w:val="ro-RO" w:eastAsia="ro-RO"/>
        </w:rPr>
        <w:t>ișa de lucru 2) în care se utilizează înmulțirea fracțiilor ordinare.</w:t>
      </w:r>
      <w:r w:rsidR="005B7B84">
        <w:rPr>
          <w:rFonts w:ascii="Arial" w:hAnsi="Arial" w:cs="Arial"/>
          <w:lang w:val="ro-RO" w:eastAsia="ro-RO"/>
        </w:rPr>
        <w:t xml:space="preserve"> </w:t>
      </w:r>
      <w:r w:rsidRPr="0003436F">
        <w:rPr>
          <w:rFonts w:ascii="Arial" w:hAnsi="Arial" w:cs="Arial"/>
          <w:lang w:val="ro-RO" w:eastAsia="ro-RO"/>
        </w:rPr>
        <w:t>Se recomandă ca profesorul să fie fa</w:t>
      </w:r>
      <w:r w:rsidR="006C7869" w:rsidRPr="0003436F">
        <w:rPr>
          <w:rFonts w:ascii="Arial" w:hAnsi="Arial" w:cs="Arial"/>
          <w:lang w:val="ro-RO" w:eastAsia="ro-RO"/>
        </w:rPr>
        <w:t xml:space="preserve">miliarizat cu jocul </w:t>
      </w:r>
      <w:r w:rsidR="006C7869" w:rsidRPr="005B7B84">
        <w:rPr>
          <w:rFonts w:ascii="Arial" w:hAnsi="Arial" w:cs="Arial"/>
          <w:b/>
          <w:lang w:val="ro-RO" w:eastAsia="ro-RO"/>
        </w:rPr>
        <w:t>Fractions</w:t>
      </w:r>
      <w:r w:rsidRPr="0003436F">
        <w:rPr>
          <w:rFonts w:ascii="Arial" w:hAnsi="Arial" w:cs="Arial"/>
          <w:lang w:val="ro-RO" w:eastAsia="ro-RO"/>
        </w:rPr>
        <w:t xml:space="preserve"> și să pregătescă înainte de a începe lecția mat</w:t>
      </w:r>
      <w:r w:rsidR="006C7869" w:rsidRPr="0003436F">
        <w:rPr>
          <w:rFonts w:ascii="Arial" w:hAnsi="Arial" w:cs="Arial"/>
          <w:lang w:val="ro-RO" w:eastAsia="ro-RO"/>
        </w:rPr>
        <w:t>erialele necesare.</w:t>
      </w:r>
      <w:r w:rsidR="005B7B84">
        <w:rPr>
          <w:rFonts w:ascii="Arial" w:hAnsi="Arial" w:cs="Arial"/>
          <w:lang w:val="ro-RO" w:eastAsia="ro-RO"/>
        </w:rPr>
        <w:t xml:space="preserve"> </w:t>
      </w:r>
      <w:r w:rsidRPr="0003436F">
        <w:rPr>
          <w:rFonts w:ascii="Arial" w:hAnsi="Arial" w:cs="Arial"/>
          <w:lang w:val="ro-RO" w:eastAsia="ro-RO"/>
        </w:rPr>
        <w:t>Mesele și scaunele vor fi așezate în perechi</w:t>
      </w:r>
      <w:r w:rsidRPr="005B7B84">
        <w:rPr>
          <w:rFonts w:ascii="Arial" w:hAnsi="Arial" w:cs="Arial"/>
          <w:lang w:val="ro-RO" w:eastAsia="ro-RO"/>
        </w:rPr>
        <w:t>.</w:t>
      </w:r>
    </w:p>
    <w:p w:rsidR="007D77A7" w:rsidRPr="0003436F" w:rsidRDefault="007D77A7" w:rsidP="008D0FDC">
      <w:pPr>
        <w:shd w:val="clear" w:color="auto" w:fill="FFFFFF" w:themeFill="background1"/>
        <w:rPr>
          <w:rFonts w:ascii="Arial" w:hAnsi="Arial" w:cs="Arial"/>
          <w:b/>
          <w:lang w:val="ro-RO"/>
        </w:rPr>
        <w:sectPr w:rsidR="007D77A7" w:rsidRPr="0003436F" w:rsidSect="00CE2246">
          <w:type w:val="continuous"/>
          <w:pgSz w:w="11906" w:h="16838"/>
          <w:pgMar w:top="567" w:right="707" w:bottom="1417" w:left="851" w:header="708" w:footer="708" w:gutter="0"/>
          <w:cols w:num="2" w:space="708"/>
          <w:titlePg/>
        </w:sectPr>
      </w:pPr>
    </w:p>
    <w:p w:rsidR="007D77A7" w:rsidRPr="0003436F" w:rsidRDefault="007D77A7" w:rsidP="008D0FDC">
      <w:pPr>
        <w:shd w:val="clear" w:color="auto" w:fill="FFFFFF" w:themeFill="background1"/>
        <w:rPr>
          <w:rFonts w:ascii="Arial" w:hAnsi="Arial" w:cs="Arial"/>
          <w:b/>
          <w:lang w:val="ro-RO"/>
        </w:rPr>
      </w:pPr>
    </w:p>
    <w:p w:rsidR="0064367F" w:rsidRPr="0003436F" w:rsidRDefault="0064367F" w:rsidP="008D0FDC">
      <w:pPr>
        <w:shd w:val="clear" w:color="auto" w:fill="FFFFFF" w:themeFill="background1"/>
        <w:rPr>
          <w:rFonts w:ascii="Arial" w:hAnsi="Arial" w:cs="Arial"/>
          <w:lang w:val="ro-RO"/>
        </w:rPr>
        <w:sectPr w:rsidR="0064367F" w:rsidRPr="0003436F" w:rsidSect="00CE2246">
          <w:type w:val="continuous"/>
          <w:pgSz w:w="11906" w:h="16838"/>
          <w:pgMar w:top="567" w:right="709" w:bottom="1247" w:left="851" w:header="709" w:footer="709" w:gutter="0"/>
          <w:cols w:num="2" w:space="708"/>
          <w:titlePg/>
          <w:docGrid w:linePitch="360"/>
        </w:sectPr>
      </w:pPr>
    </w:p>
    <w:p w:rsidR="00232BC4" w:rsidRPr="0003436F" w:rsidRDefault="00232BC4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081B8A" w:rsidRPr="0003436F" w:rsidRDefault="00081B8A" w:rsidP="008D0FD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lang w:val="ro-RO" w:eastAsia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t>Întrebări esențiale:</w:t>
      </w:r>
    </w:p>
    <w:p w:rsidR="003035D1" w:rsidRPr="0003436F" w:rsidRDefault="003035D1" w:rsidP="008D0FDC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sectPr w:rsidR="003035D1" w:rsidRPr="0003436F" w:rsidSect="00CE2246">
          <w:type w:val="continuous"/>
          <w:pgSz w:w="11906" w:h="16838"/>
          <w:pgMar w:top="567" w:right="709" w:bottom="1247" w:left="851" w:header="709" w:footer="709" w:gutter="0"/>
          <w:cols w:space="708"/>
          <w:titlePg/>
          <w:docGrid w:linePitch="360"/>
        </w:sectPr>
      </w:pPr>
    </w:p>
    <w:p w:rsidR="006B37C1" w:rsidRPr="0003436F" w:rsidRDefault="00D025E8" w:rsidP="008D0FDC">
      <w:pPr>
        <w:pStyle w:val="ListParagraph"/>
        <w:numPr>
          <w:ilvl w:val="0"/>
          <w:numId w:val="7"/>
        </w:numPr>
        <w:shd w:val="clear" w:color="auto" w:fill="FFFFFF" w:themeFill="background1"/>
        <w:spacing w:line="240" w:lineRule="auto"/>
        <w:ind w:left="502"/>
        <w:rPr>
          <w:rFonts w:cs="Arial"/>
          <w:color w:val="auto"/>
          <w:sz w:val="24"/>
          <w:szCs w:val="24"/>
          <w:lang w:val="ro-RO"/>
        </w:rPr>
      </w:pPr>
      <w:r w:rsidRPr="0003436F">
        <w:rPr>
          <w:rFonts w:cs="Arial"/>
          <w:color w:val="auto"/>
          <w:sz w:val="24"/>
          <w:szCs w:val="24"/>
          <w:lang w:val="ro-RO"/>
        </w:rPr>
        <w:t>Ce este inversa unei fracții?</w:t>
      </w:r>
    </w:p>
    <w:p w:rsidR="008D0FDC" w:rsidRPr="0003436F" w:rsidRDefault="00D025E8" w:rsidP="008D0FDC">
      <w:pPr>
        <w:pStyle w:val="ListParagraph"/>
        <w:numPr>
          <w:ilvl w:val="0"/>
          <w:numId w:val="7"/>
        </w:numPr>
        <w:shd w:val="clear" w:color="auto" w:fill="FFFFFF" w:themeFill="background1"/>
        <w:spacing w:line="240" w:lineRule="auto"/>
        <w:ind w:left="502"/>
        <w:rPr>
          <w:rFonts w:cs="Arial"/>
          <w:color w:val="auto"/>
          <w:sz w:val="24"/>
          <w:szCs w:val="24"/>
          <w:lang w:val="ro-RO"/>
        </w:rPr>
        <w:sectPr w:rsidR="008D0FDC" w:rsidRPr="0003436F" w:rsidSect="00CE2246">
          <w:type w:val="continuous"/>
          <w:pgSz w:w="11906" w:h="16838"/>
          <w:pgMar w:top="567" w:right="566" w:bottom="1417" w:left="709" w:header="708" w:footer="708" w:gutter="0"/>
          <w:cols w:num="2" w:space="708"/>
          <w:titlePg/>
        </w:sectPr>
      </w:pPr>
      <w:r w:rsidRPr="0003436F">
        <w:rPr>
          <w:rFonts w:cs="Arial"/>
          <w:color w:val="auto"/>
          <w:sz w:val="24"/>
          <w:szCs w:val="24"/>
          <w:lang w:val="ro-RO"/>
        </w:rPr>
        <w:t>Cum efectuăm împărțirea fracțiilor ordinare</w:t>
      </w:r>
      <w:r w:rsidR="00AD2492" w:rsidRPr="0003436F">
        <w:rPr>
          <w:rFonts w:cs="Arial"/>
          <w:color w:val="auto"/>
          <w:sz w:val="24"/>
          <w:szCs w:val="24"/>
          <w:lang w:val="ro-RO"/>
        </w:rPr>
        <w:t>?</w:t>
      </w:r>
    </w:p>
    <w:p w:rsidR="007D77A7" w:rsidRPr="0003436F" w:rsidRDefault="007D77A7" w:rsidP="008D0FDC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F10105" w:rsidRPr="0003436F" w:rsidRDefault="006F6B66" w:rsidP="008D0FDC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t xml:space="preserve">Competențe </w:t>
      </w:r>
      <w:r w:rsidR="007B7D01" w:rsidRPr="0003436F">
        <w:rPr>
          <w:rFonts w:ascii="Arial" w:hAnsi="Arial" w:cs="Arial"/>
          <w:b/>
          <w:shd w:val="clear" w:color="auto" w:fill="FFFFFF"/>
          <w:lang w:val="ro-RO"/>
        </w:rPr>
        <w:t xml:space="preserve">generale și </w:t>
      </w:r>
      <w:r w:rsidRPr="0003436F">
        <w:rPr>
          <w:rFonts w:ascii="Arial" w:hAnsi="Arial" w:cs="Arial"/>
          <w:b/>
          <w:shd w:val="clear" w:color="auto" w:fill="FFFFFF"/>
          <w:lang w:val="ro-RO"/>
        </w:rPr>
        <w:t>specifice:</w:t>
      </w:r>
    </w:p>
    <w:p w:rsidR="007B7D01" w:rsidRPr="0003436F" w:rsidRDefault="007B7D01" w:rsidP="008D0FDC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  <w:lang w:val="ro-RO"/>
        </w:rPr>
      </w:pPr>
    </w:p>
    <w:p w:rsidR="007B7D01" w:rsidRPr="0003436F" w:rsidRDefault="007B7D01" w:rsidP="008D0FDC">
      <w:pPr>
        <w:shd w:val="clear" w:color="auto" w:fill="FFFFFF" w:themeFill="background1"/>
        <w:autoSpaceDE w:val="0"/>
        <w:autoSpaceDN w:val="0"/>
        <w:adjustRightInd w:val="0"/>
        <w:rPr>
          <w:rStyle w:val="HTMLPreformattedChar"/>
          <w:rFonts w:ascii="Arial" w:hAnsi="Arial" w:cs="Arial"/>
          <w:b/>
          <w:lang w:val="ro-RO"/>
        </w:rPr>
      </w:pPr>
      <w:r w:rsidRPr="0003436F">
        <w:rPr>
          <w:rStyle w:val="HTMLPreformattedChar"/>
          <w:rFonts w:ascii="Arial" w:hAnsi="Arial" w:cs="Arial"/>
          <w:b/>
          <w:lang w:val="ro-RO"/>
        </w:rPr>
        <w:t>CG 2</w:t>
      </w:r>
      <w:r w:rsidR="00F90A97">
        <w:rPr>
          <w:rStyle w:val="HTMLPreformattedChar"/>
          <w:rFonts w:ascii="Arial" w:hAnsi="Arial" w:cs="Arial"/>
          <w:b/>
          <w:lang w:val="ro-RO"/>
        </w:rPr>
        <w:t>.</w:t>
      </w:r>
      <w:r w:rsidRPr="0003436F">
        <w:rPr>
          <w:rStyle w:val="HTMLPreformattedChar"/>
          <w:rFonts w:ascii="Arial" w:hAnsi="Arial" w:cs="Arial"/>
          <w:b/>
          <w:lang w:val="ro-RO"/>
        </w:rPr>
        <w:t xml:space="preserve"> </w:t>
      </w:r>
      <w:r w:rsidRPr="0003436F">
        <w:rPr>
          <w:rFonts w:ascii="Arial" w:hAnsi="Arial" w:cs="Arial"/>
          <w:b/>
          <w:lang w:val="ro-RO"/>
        </w:rPr>
        <w:t>Prelucrarea</w:t>
      </w:r>
      <w:r w:rsidR="00F652E8" w:rsidRPr="0003436F">
        <w:rPr>
          <w:rFonts w:ascii="Arial" w:hAnsi="Arial" w:cs="Arial"/>
          <w:b/>
          <w:lang w:val="ro-RO"/>
        </w:rPr>
        <w:t xml:space="preserve"> </w:t>
      </w:r>
      <w:r w:rsidRPr="0003436F">
        <w:rPr>
          <w:rFonts w:ascii="Arial" w:hAnsi="Arial" w:cs="Arial"/>
          <w:b/>
          <w:lang w:val="ro-RO"/>
        </w:rPr>
        <w:t>unor date matematice de tip cantitativ, calitativ, structural, cuprinse</w:t>
      </w:r>
      <w:r w:rsidR="00F652E8" w:rsidRPr="0003436F">
        <w:rPr>
          <w:rFonts w:ascii="Arial" w:hAnsi="Arial" w:cs="Arial"/>
          <w:b/>
          <w:lang w:val="ro-RO"/>
        </w:rPr>
        <w:t xml:space="preserve"> </w:t>
      </w:r>
      <w:r w:rsidRPr="0003436F">
        <w:rPr>
          <w:rFonts w:ascii="Arial" w:hAnsi="Arial" w:cs="Arial"/>
          <w:b/>
          <w:lang w:val="ro-RO"/>
        </w:rPr>
        <w:t>în diverse surse</w:t>
      </w:r>
      <w:r w:rsidR="00F652E8" w:rsidRPr="0003436F">
        <w:rPr>
          <w:rFonts w:ascii="Arial" w:hAnsi="Arial" w:cs="Arial"/>
          <w:b/>
          <w:lang w:val="ro-RO"/>
        </w:rPr>
        <w:t xml:space="preserve"> </w:t>
      </w:r>
      <w:r w:rsidRPr="0003436F">
        <w:rPr>
          <w:rFonts w:ascii="Arial" w:hAnsi="Arial" w:cs="Arial"/>
          <w:b/>
          <w:lang w:val="ro-RO"/>
        </w:rPr>
        <w:t>informaționale</w:t>
      </w:r>
    </w:p>
    <w:p w:rsidR="007B7D01" w:rsidRPr="009222CF" w:rsidRDefault="00F90A97" w:rsidP="009222CF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   </w:t>
      </w:r>
      <w:r w:rsidR="007B7D01" w:rsidRPr="0003436F">
        <w:rPr>
          <w:rFonts w:ascii="Arial" w:hAnsi="Arial" w:cs="Arial"/>
          <w:sz w:val="24"/>
          <w:szCs w:val="24"/>
          <w:shd w:val="clear" w:color="auto" w:fill="FFFFFF"/>
          <w:lang w:val="ro-RO"/>
        </w:rPr>
        <w:t>CS</w:t>
      </w:r>
      <w:r>
        <w:rPr>
          <w:rFonts w:ascii="Arial" w:hAnsi="Arial" w:cs="Arial"/>
          <w:sz w:val="24"/>
          <w:szCs w:val="24"/>
          <w:shd w:val="clear" w:color="auto" w:fill="FFFFFF"/>
          <w:lang w:val="ro-RO"/>
        </w:rPr>
        <w:t xml:space="preserve"> </w:t>
      </w:r>
      <w:r w:rsidR="007B7D01" w:rsidRPr="0003436F">
        <w:rPr>
          <w:rFonts w:ascii="Arial" w:hAnsi="Arial" w:cs="Arial"/>
          <w:sz w:val="24"/>
          <w:szCs w:val="24"/>
          <w:lang w:val="ro-RO"/>
        </w:rPr>
        <w:t>2.2. Efectuarea de calcule cu fracţii</w:t>
      </w:r>
      <w:r w:rsidR="00F652E8" w:rsidRPr="0003436F">
        <w:rPr>
          <w:rFonts w:ascii="Arial" w:hAnsi="Arial" w:cs="Arial"/>
          <w:sz w:val="24"/>
          <w:szCs w:val="24"/>
          <w:lang w:val="ro-RO"/>
        </w:rPr>
        <w:t xml:space="preserve"> </w:t>
      </w:r>
      <w:r w:rsidR="007B7D01" w:rsidRPr="0003436F">
        <w:rPr>
          <w:rFonts w:ascii="Arial" w:hAnsi="Arial" w:cs="Arial"/>
          <w:sz w:val="24"/>
          <w:szCs w:val="24"/>
          <w:lang w:val="ro-RO"/>
        </w:rPr>
        <w:t>folosind</w:t>
      </w:r>
      <w:r w:rsidR="00F652E8" w:rsidRPr="0003436F">
        <w:rPr>
          <w:rFonts w:ascii="Arial" w:hAnsi="Arial" w:cs="Arial"/>
          <w:sz w:val="24"/>
          <w:szCs w:val="24"/>
          <w:lang w:val="ro-RO"/>
        </w:rPr>
        <w:t xml:space="preserve"> </w:t>
      </w:r>
      <w:r w:rsidR="007B7D01" w:rsidRPr="0003436F">
        <w:rPr>
          <w:rFonts w:ascii="Arial" w:hAnsi="Arial" w:cs="Arial"/>
          <w:sz w:val="24"/>
          <w:szCs w:val="24"/>
          <w:lang w:val="ro-RO"/>
        </w:rPr>
        <w:t>proprietăţi ale operaţiilor</w:t>
      </w:r>
      <w:r w:rsidR="00F652E8" w:rsidRPr="0003436F">
        <w:rPr>
          <w:rFonts w:ascii="Arial" w:hAnsi="Arial" w:cs="Arial"/>
          <w:sz w:val="24"/>
          <w:szCs w:val="24"/>
          <w:lang w:val="ro-RO"/>
        </w:rPr>
        <w:t xml:space="preserve"> </w:t>
      </w:r>
      <w:r w:rsidR="007B7D01" w:rsidRPr="0003436F">
        <w:rPr>
          <w:rFonts w:ascii="Arial" w:hAnsi="Arial" w:cs="Arial"/>
          <w:sz w:val="24"/>
          <w:szCs w:val="24"/>
          <w:lang w:val="ro-RO"/>
        </w:rPr>
        <w:t>aritmetice</w:t>
      </w:r>
    </w:p>
    <w:p w:rsidR="007B7D01" w:rsidRPr="0003436F" w:rsidRDefault="007B7D01" w:rsidP="00E04B39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3436F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 xml:space="preserve"> </w:t>
      </w:r>
      <w:r w:rsidR="009222CF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 xml:space="preserve">  </w:t>
      </w:r>
      <w:r w:rsidRPr="0003436F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 xml:space="preserve">CG </w:t>
      </w:r>
      <w:r w:rsidRPr="0003436F">
        <w:rPr>
          <w:rFonts w:ascii="Arial" w:hAnsi="Arial" w:cs="Arial"/>
          <w:b/>
          <w:sz w:val="24"/>
          <w:szCs w:val="24"/>
          <w:lang w:val="ro-RO"/>
        </w:rPr>
        <w:t>3. Utilizarea</w:t>
      </w:r>
      <w:r w:rsidR="00F652E8" w:rsidRPr="0003436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3436F">
        <w:rPr>
          <w:rFonts w:ascii="Arial" w:hAnsi="Arial" w:cs="Arial"/>
          <w:b/>
          <w:sz w:val="24"/>
          <w:szCs w:val="24"/>
          <w:lang w:val="ro-RO"/>
        </w:rPr>
        <w:t>conceptelor</w:t>
      </w:r>
      <w:r w:rsidR="00F652E8" w:rsidRPr="0003436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3436F">
        <w:rPr>
          <w:rFonts w:ascii="Arial" w:hAnsi="Arial" w:cs="Arial"/>
          <w:b/>
          <w:sz w:val="24"/>
          <w:szCs w:val="24"/>
          <w:lang w:val="ro-RO"/>
        </w:rPr>
        <w:t>și</w:t>
      </w:r>
      <w:r w:rsidR="00F652E8" w:rsidRPr="0003436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3436F">
        <w:rPr>
          <w:rFonts w:ascii="Arial" w:hAnsi="Arial" w:cs="Arial"/>
          <w:b/>
          <w:sz w:val="24"/>
          <w:szCs w:val="24"/>
          <w:lang w:val="ro-RO"/>
        </w:rPr>
        <w:t>a</w:t>
      </w:r>
      <w:r w:rsidR="00F652E8" w:rsidRPr="0003436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3436F">
        <w:rPr>
          <w:rFonts w:ascii="Arial" w:hAnsi="Arial" w:cs="Arial"/>
          <w:b/>
          <w:sz w:val="24"/>
          <w:szCs w:val="24"/>
          <w:lang w:val="ro-RO"/>
        </w:rPr>
        <w:t>algoritmilor</w:t>
      </w:r>
      <w:r w:rsidR="00F652E8" w:rsidRPr="0003436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3436F">
        <w:rPr>
          <w:rFonts w:ascii="Arial" w:hAnsi="Arial" w:cs="Arial"/>
          <w:b/>
          <w:sz w:val="24"/>
          <w:szCs w:val="24"/>
          <w:lang w:val="ro-RO"/>
        </w:rPr>
        <w:t>specifici</w:t>
      </w:r>
      <w:r w:rsidR="00F652E8" w:rsidRPr="0003436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3436F">
        <w:rPr>
          <w:rFonts w:ascii="Arial" w:hAnsi="Arial" w:cs="Arial"/>
          <w:b/>
          <w:sz w:val="24"/>
          <w:szCs w:val="24"/>
          <w:lang w:val="ro-RO"/>
        </w:rPr>
        <w:t>în diverse contexte</w:t>
      </w:r>
      <w:r w:rsidR="00F652E8" w:rsidRPr="0003436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3436F">
        <w:rPr>
          <w:rFonts w:ascii="Arial" w:hAnsi="Arial" w:cs="Arial"/>
          <w:b/>
          <w:sz w:val="24"/>
          <w:szCs w:val="24"/>
          <w:lang w:val="ro-RO"/>
        </w:rPr>
        <w:t>matematice</w:t>
      </w:r>
    </w:p>
    <w:p w:rsidR="007B7D01" w:rsidRPr="0003436F" w:rsidRDefault="009222CF" w:rsidP="007B7D01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7B7D01" w:rsidRPr="0003436F">
        <w:rPr>
          <w:rFonts w:ascii="Arial" w:hAnsi="Arial" w:cs="Arial"/>
          <w:sz w:val="24"/>
          <w:szCs w:val="24"/>
          <w:lang w:val="ro-RO"/>
        </w:rPr>
        <w:t>CS 3.2.</w:t>
      </w:r>
      <w:r>
        <w:rPr>
          <w:rFonts w:ascii="Arial" w:hAnsi="Arial" w:cs="Arial"/>
          <w:sz w:val="24"/>
          <w:szCs w:val="24"/>
          <w:lang w:val="ro-RO"/>
        </w:rPr>
        <w:t xml:space="preserve"> Utilizarea</w:t>
      </w:r>
      <w:r w:rsidR="007B7D01" w:rsidRPr="0003436F">
        <w:rPr>
          <w:rFonts w:ascii="Arial" w:hAnsi="Arial" w:cs="Arial"/>
          <w:sz w:val="24"/>
          <w:szCs w:val="24"/>
          <w:lang w:val="ro-RO"/>
        </w:rPr>
        <w:t xml:space="preserve"> algoritmi</w:t>
      </w:r>
      <w:r>
        <w:rPr>
          <w:rFonts w:ascii="Arial" w:hAnsi="Arial" w:cs="Arial"/>
          <w:sz w:val="24"/>
          <w:szCs w:val="24"/>
          <w:lang w:val="ro-RO"/>
        </w:rPr>
        <w:t>lor</w:t>
      </w:r>
      <w:r w:rsidR="00F652E8" w:rsidRPr="0003436F">
        <w:rPr>
          <w:rFonts w:ascii="Arial" w:hAnsi="Arial" w:cs="Arial"/>
          <w:sz w:val="24"/>
          <w:szCs w:val="24"/>
          <w:lang w:val="ro-RO"/>
        </w:rPr>
        <w:t xml:space="preserve"> </w:t>
      </w:r>
      <w:r w:rsidR="007B7D01" w:rsidRPr="0003436F">
        <w:rPr>
          <w:rFonts w:ascii="Arial" w:hAnsi="Arial" w:cs="Arial"/>
          <w:sz w:val="24"/>
          <w:szCs w:val="24"/>
          <w:lang w:val="ro-RO"/>
        </w:rPr>
        <w:t>pentru</w:t>
      </w:r>
      <w:r w:rsidR="00F652E8" w:rsidRPr="0003436F">
        <w:rPr>
          <w:rFonts w:ascii="Arial" w:hAnsi="Arial" w:cs="Arial"/>
          <w:sz w:val="24"/>
          <w:szCs w:val="24"/>
          <w:lang w:val="ro-RO"/>
        </w:rPr>
        <w:t xml:space="preserve"> </w:t>
      </w:r>
      <w:r w:rsidR="007B7D01" w:rsidRPr="0003436F">
        <w:rPr>
          <w:rFonts w:ascii="Arial" w:hAnsi="Arial" w:cs="Arial"/>
          <w:sz w:val="24"/>
          <w:szCs w:val="24"/>
          <w:lang w:val="ro-RO"/>
        </w:rPr>
        <w:t>efectuarea</w:t>
      </w:r>
      <w:r w:rsidR="00F652E8" w:rsidRPr="0003436F">
        <w:rPr>
          <w:rFonts w:ascii="Arial" w:hAnsi="Arial" w:cs="Arial"/>
          <w:sz w:val="24"/>
          <w:szCs w:val="24"/>
          <w:lang w:val="ro-RO"/>
        </w:rPr>
        <w:t xml:space="preserve"> </w:t>
      </w:r>
      <w:r w:rsidR="007B7D01" w:rsidRPr="0003436F">
        <w:rPr>
          <w:rFonts w:ascii="Arial" w:hAnsi="Arial" w:cs="Arial"/>
          <w:sz w:val="24"/>
          <w:szCs w:val="24"/>
          <w:lang w:val="ro-RO"/>
        </w:rPr>
        <w:t>operaţiilor cu fracţii</w:t>
      </w:r>
      <w:r w:rsidR="00F652E8" w:rsidRPr="0003436F">
        <w:rPr>
          <w:rFonts w:ascii="Arial" w:hAnsi="Arial" w:cs="Arial"/>
          <w:sz w:val="24"/>
          <w:szCs w:val="24"/>
          <w:lang w:val="ro-RO"/>
        </w:rPr>
        <w:t xml:space="preserve"> </w:t>
      </w:r>
      <w:r w:rsidR="007B7D01" w:rsidRPr="0003436F">
        <w:rPr>
          <w:rFonts w:ascii="Arial" w:hAnsi="Arial" w:cs="Arial"/>
          <w:sz w:val="24"/>
          <w:szCs w:val="24"/>
          <w:lang w:val="ro-RO"/>
        </w:rPr>
        <w:t>ordinare</w:t>
      </w:r>
    </w:p>
    <w:p w:rsidR="007B7D01" w:rsidRPr="0003436F" w:rsidRDefault="007B7D01" w:rsidP="007B7D01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sz w:val="24"/>
          <w:szCs w:val="24"/>
          <w:lang w:val="ro-RO"/>
        </w:rPr>
      </w:pPr>
    </w:p>
    <w:p w:rsidR="0089062F" w:rsidRPr="0003436F" w:rsidRDefault="007B7D01" w:rsidP="007B7D01">
      <w:pPr>
        <w:pStyle w:val="TableParagraph"/>
        <w:tabs>
          <w:tab w:val="left" w:pos="142"/>
        </w:tabs>
        <w:spacing w:line="244" w:lineRule="auto"/>
        <w:ind w:left="-226" w:right="104"/>
        <w:jc w:val="both"/>
        <w:rPr>
          <w:rFonts w:ascii="Arial" w:hAnsi="Arial" w:cs="Arial"/>
          <w:sz w:val="24"/>
          <w:szCs w:val="24"/>
          <w:lang w:val="ro-RO"/>
        </w:rPr>
      </w:pPr>
      <w:r w:rsidRPr="0003436F">
        <w:rPr>
          <w:rFonts w:ascii="Arial" w:hAnsi="Arial" w:cs="Arial"/>
          <w:b/>
          <w:sz w:val="24"/>
          <w:szCs w:val="24"/>
          <w:shd w:val="clear" w:color="auto" w:fill="FFFFFF"/>
          <w:lang w:val="ro-RO"/>
        </w:rPr>
        <w:t>Competențe derivate:</w:t>
      </w:r>
    </w:p>
    <w:p w:rsidR="00416BE6" w:rsidRPr="0003436F" w:rsidRDefault="007B7D01" w:rsidP="00416BE6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rPr>
          <w:rFonts w:cs="Arial"/>
          <w:color w:val="auto"/>
          <w:sz w:val="24"/>
          <w:szCs w:val="24"/>
          <w:lang w:val="ro-RO"/>
        </w:rPr>
      </w:pPr>
      <w:r w:rsidRPr="0003436F">
        <w:rPr>
          <w:rFonts w:cs="Arial"/>
          <w:color w:val="auto"/>
          <w:sz w:val="24"/>
          <w:szCs w:val="24"/>
          <w:lang w:val="ro-RO"/>
        </w:rPr>
        <w:t>Efectuarea</w:t>
      </w:r>
      <w:r w:rsidR="00D025E8" w:rsidRPr="0003436F">
        <w:rPr>
          <w:rFonts w:cs="Arial"/>
          <w:color w:val="auto"/>
          <w:sz w:val="24"/>
          <w:szCs w:val="24"/>
          <w:lang w:val="ro-RO"/>
        </w:rPr>
        <w:t xml:space="preserve"> împărțiri</w:t>
      </w:r>
      <w:r w:rsidRPr="0003436F">
        <w:rPr>
          <w:rFonts w:cs="Arial"/>
          <w:color w:val="auto"/>
          <w:sz w:val="24"/>
          <w:szCs w:val="24"/>
          <w:lang w:val="ro-RO"/>
        </w:rPr>
        <w:t>lor</w:t>
      </w:r>
      <w:r w:rsidR="009224B9">
        <w:rPr>
          <w:rFonts w:cs="Arial"/>
          <w:color w:val="auto"/>
          <w:sz w:val="24"/>
          <w:szCs w:val="24"/>
          <w:lang w:val="ro-RO"/>
        </w:rPr>
        <w:t xml:space="preserve"> de fracții</w:t>
      </w:r>
    </w:p>
    <w:p w:rsidR="00416BE6" w:rsidRPr="0003436F" w:rsidRDefault="007B7D01" w:rsidP="00416BE6">
      <w:pPr>
        <w:pStyle w:val="ListParagraph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rPr>
          <w:rFonts w:cs="Arial"/>
          <w:color w:val="auto"/>
          <w:sz w:val="24"/>
          <w:szCs w:val="24"/>
          <w:lang w:val="ro-RO"/>
        </w:rPr>
      </w:pPr>
      <w:r w:rsidRPr="0003436F">
        <w:rPr>
          <w:rFonts w:cs="Arial"/>
          <w:color w:val="auto"/>
          <w:sz w:val="24"/>
          <w:szCs w:val="24"/>
          <w:lang w:val="ro-RO"/>
        </w:rPr>
        <w:t>Rezolvarea de</w:t>
      </w:r>
      <w:r w:rsidR="00416BE6" w:rsidRPr="0003436F">
        <w:rPr>
          <w:rFonts w:cs="Arial"/>
          <w:color w:val="auto"/>
          <w:sz w:val="24"/>
          <w:szCs w:val="24"/>
          <w:lang w:val="ro-RO"/>
        </w:rPr>
        <w:t xml:space="preserve"> ex</w:t>
      </w:r>
      <w:r w:rsidR="00D025E8" w:rsidRPr="0003436F">
        <w:rPr>
          <w:rFonts w:cs="Arial"/>
          <w:color w:val="auto"/>
          <w:sz w:val="24"/>
          <w:szCs w:val="24"/>
          <w:lang w:val="ro-RO"/>
        </w:rPr>
        <w:t>erciții și probleme cu împărțiri</w:t>
      </w:r>
      <w:r w:rsidR="00183749" w:rsidRPr="0003436F">
        <w:rPr>
          <w:rFonts w:cs="Arial"/>
          <w:color w:val="auto"/>
          <w:sz w:val="24"/>
          <w:szCs w:val="24"/>
          <w:lang w:val="ro-RO"/>
        </w:rPr>
        <w:t xml:space="preserve"> de fracții ordinare</w:t>
      </w:r>
    </w:p>
    <w:p w:rsidR="00773D34" w:rsidRPr="0003436F" w:rsidRDefault="00773D34" w:rsidP="008D0FDC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</w:p>
    <w:p w:rsidR="00081B8A" w:rsidRPr="0003436F" w:rsidRDefault="00081B8A" w:rsidP="008D0FDC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240" w:lineRule="auto"/>
        <w:ind w:hanging="720"/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</w:pPr>
      <w:r w:rsidRPr="0003436F">
        <w:rPr>
          <w:rFonts w:cs="Arial"/>
          <w:b/>
          <w:color w:val="auto"/>
          <w:sz w:val="24"/>
          <w:szCs w:val="24"/>
          <w:shd w:val="clear" w:color="auto" w:fill="FFFFFF"/>
          <w:lang w:val="ro-RO"/>
        </w:rPr>
        <w:t>Materiale necesare:</w:t>
      </w:r>
    </w:p>
    <w:p w:rsidR="008D0FDC" w:rsidRPr="0003436F" w:rsidRDefault="009224B9" w:rsidP="008D0FDC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142"/>
          <w:tab w:val="left" w:pos="1560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03436F">
        <w:rPr>
          <w:rFonts w:cs="Arial"/>
          <w:color w:val="auto"/>
          <w:sz w:val="24"/>
          <w:szCs w:val="24"/>
          <w:lang w:val="ro-RO" w:eastAsia="ro-RO"/>
        </w:rPr>
        <w:t xml:space="preserve">Tabletele </w:t>
      </w:r>
      <w:r w:rsidR="00D025E8" w:rsidRPr="0003436F">
        <w:rPr>
          <w:rFonts w:cs="Arial"/>
          <w:color w:val="auto"/>
          <w:sz w:val="24"/>
          <w:szCs w:val="24"/>
          <w:lang w:val="ro-RO" w:eastAsia="ro-RO"/>
        </w:rPr>
        <w:t xml:space="preserve">cu jocul </w:t>
      </w:r>
      <w:r w:rsidR="00D025E8" w:rsidRPr="009224B9">
        <w:rPr>
          <w:rFonts w:cs="Arial"/>
          <w:i/>
          <w:color w:val="auto"/>
          <w:sz w:val="24"/>
          <w:szCs w:val="24"/>
          <w:lang w:val="ro-RO" w:eastAsia="ro-RO"/>
        </w:rPr>
        <w:t>Fractions</w:t>
      </w:r>
    </w:p>
    <w:p w:rsidR="00AD2492" w:rsidRPr="0003436F" w:rsidRDefault="00190E38" w:rsidP="008D0FDC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03436F">
        <w:rPr>
          <w:rFonts w:cs="Arial"/>
          <w:color w:val="auto"/>
          <w:sz w:val="24"/>
          <w:szCs w:val="24"/>
          <w:lang w:val="ro-RO" w:eastAsia="ro-RO"/>
        </w:rPr>
        <w:t>Bilețele cu fracții</w:t>
      </w:r>
    </w:p>
    <w:p w:rsidR="008D0FDC" w:rsidRPr="0003436F" w:rsidRDefault="009224B9" w:rsidP="008D0FDC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03436F">
        <w:rPr>
          <w:rFonts w:cs="Arial"/>
          <w:color w:val="auto"/>
          <w:sz w:val="24"/>
          <w:szCs w:val="24"/>
          <w:lang w:val="ro-RO" w:eastAsia="ro-RO"/>
        </w:rPr>
        <w:t xml:space="preserve">Fișa </w:t>
      </w:r>
      <w:r w:rsidR="00190E38" w:rsidRPr="0003436F">
        <w:rPr>
          <w:rFonts w:cs="Arial"/>
          <w:color w:val="auto"/>
          <w:sz w:val="24"/>
          <w:szCs w:val="24"/>
          <w:lang w:val="ro-RO" w:eastAsia="ro-RO"/>
        </w:rPr>
        <w:t xml:space="preserve">de lucru </w:t>
      </w:r>
    </w:p>
    <w:p w:rsidR="008D0FDC" w:rsidRPr="0003436F" w:rsidRDefault="009224B9" w:rsidP="008D0FDC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cs="Arial"/>
          <w:color w:val="auto"/>
          <w:sz w:val="24"/>
          <w:szCs w:val="24"/>
          <w:lang w:val="ro-RO" w:eastAsia="ro-RO"/>
        </w:rPr>
      </w:pPr>
      <w:r w:rsidRPr="0003436F">
        <w:rPr>
          <w:rFonts w:cs="Arial"/>
          <w:color w:val="auto"/>
          <w:sz w:val="24"/>
          <w:szCs w:val="24"/>
          <w:lang w:val="ro-RO" w:eastAsia="ro-RO"/>
        </w:rPr>
        <w:t>Videoproiector</w:t>
      </w:r>
    </w:p>
    <w:p w:rsidR="00AD2492" w:rsidRPr="0003436F" w:rsidRDefault="00AD2492" w:rsidP="008D0FDC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</w:p>
    <w:p w:rsidR="00F5712B" w:rsidRPr="0003436F" w:rsidRDefault="00F5712B" w:rsidP="008D0FDC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t>Concepte abordate:</w:t>
      </w:r>
    </w:p>
    <w:p w:rsidR="00F5712B" w:rsidRPr="0003436F" w:rsidRDefault="00F5712B" w:rsidP="008D0FDC">
      <w:pPr>
        <w:shd w:val="clear" w:color="auto" w:fill="FFFFFF" w:themeFill="background1"/>
        <w:spacing w:line="276" w:lineRule="auto"/>
        <w:rPr>
          <w:rFonts w:ascii="Arial" w:eastAsia="Calibri" w:hAnsi="Arial" w:cs="Arial"/>
          <w:b/>
          <w:shd w:val="clear" w:color="auto" w:fill="FFFFFF"/>
          <w:lang w:val="ro-RO" w:bidi="en-US"/>
        </w:rPr>
        <w:sectPr w:rsidR="00F5712B" w:rsidRPr="0003436F" w:rsidSect="00CE2246">
          <w:type w:val="continuous"/>
          <w:pgSz w:w="11906" w:h="16838"/>
          <w:pgMar w:top="567" w:right="709" w:bottom="1247" w:left="851" w:header="709" w:footer="709" w:gutter="0"/>
          <w:cols w:space="708"/>
          <w:titlePg/>
          <w:docGrid w:linePitch="360"/>
        </w:sectPr>
      </w:pPr>
    </w:p>
    <w:p w:rsidR="00416BE6" w:rsidRPr="0003436F" w:rsidRDefault="00F86C3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</w:pPr>
      <w:r w:rsidRPr="0003436F">
        <w:rPr>
          <w:rFonts w:ascii="Arial" w:eastAsiaTheme="minorHAnsi" w:hAnsi="Arial" w:cs="Arial"/>
          <w:lang w:val="ro-RO" w:bidi="en-US"/>
        </w:rPr>
        <w:t>Inversa</w:t>
      </w:r>
    </w:p>
    <w:p w:rsidR="00416BE6" w:rsidRPr="0003436F" w:rsidRDefault="00F86C3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</w:pPr>
      <w:r w:rsidRPr="0003436F">
        <w:rPr>
          <w:rFonts w:ascii="Arial" w:eastAsiaTheme="minorHAnsi" w:hAnsi="Arial" w:cs="Arial"/>
          <w:lang w:val="ro-RO" w:bidi="en-US"/>
        </w:rPr>
        <w:t>Factori</w:t>
      </w:r>
    </w:p>
    <w:p w:rsidR="00190E38" w:rsidRPr="0003436F" w:rsidRDefault="00F86C3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</w:pPr>
      <w:r w:rsidRPr="0003436F">
        <w:rPr>
          <w:rFonts w:ascii="Arial" w:eastAsiaTheme="minorHAnsi" w:hAnsi="Arial" w:cs="Arial"/>
          <w:lang w:val="ro-RO" w:bidi="en-US"/>
        </w:rPr>
        <w:t>Înmulțire</w:t>
      </w:r>
    </w:p>
    <w:p w:rsidR="00416BE6" w:rsidRPr="0003436F" w:rsidRDefault="00F86C32" w:rsidP="00416BE6">
      <w:pPr>
        <w:numPr>
          <w:ilvl w:val="0"/>
          <w:numId w:val="7"/>
        </w:numPr>
        <w:shd w:val="clear" w:color="auto" w:fill="FFFFFF" w:themeFill="background1"/>
        <w:rPr>
          <w:rFonts w:ascii="Arial" w:eastAsiaTheme="minorHAnsi" w:hAnsi="Arial" w:cs="Arial"/>
          <w:lang w:val="ro-RO" w:bidi="en-US"/>
        </w:rPr>
        <w:sectPr w:rsidR="00416BE6" w:rsidRPr="0003436F" w:rsidSect="00CE2246">
          <w:type w:val="continuous"/>
          <w:pgSz w:w="11906" w:h="16838"/>
          <w:pgMar w:top="567" w:right="566" w:bottom="1417" w:left="709" w:header="708" w:footer="708" w:gutter="0"/>
          <w:cols w:num="2" w:space="708"/>
          <w:titlePg/>
        </w:sectPr>
      </w:pPr>
      <w:r w:rsidRPr="0003436F">
        <w:rPr>
          <w:rFonts w:ascii="Arial" w:eastAsiaTheme="minorHAnsi" w:hAnsi="Arial" w:cs="Arial"/>
          <w:lang w:val="ro-RO" w:bidi="en-US"/>
        </w:rPr>
        <w:t>Simplific</w:t>
      </w:r>
      <w:r w:rsidR="009674C0" w:rsidRPr="0003436F">
        <w:rPr>
          <w:rFonts w:ascii="Arial" w:eastAsiaTheme="minorHAnsi" w:hAnsi="Arial" w:cs="Arial"/>
          <w:lang w:val="ro-RO" w:bidi="en-US"/>
        </w:rPr>
        <w:t>are</w:t>
      </w:r>
    </w:p>
    <w:p w:rsidR="00773D34" w:rsidRPr="0003436F" w:rsidRDefault="00773D34" w:rsidP="009674C0">
      <w:pPr>
        <w:shd w:val="clear" w:color="auto" w:fill="FFFFFF" w:themeFill="background1"/>
        <w:rPr>
          <w:rFonts w:ascii="Arial" w:hAnsi="Arial" w:cs="Arial"/>
          <w:u w:val="single"/>
          <w:shd w:val="clear" w:color="auto" w:fill="FFFFFF"/>
          <w:lang w:val="ro-RO"/>
        </w:rPr>
      </w:pPr>
    </w:p>
    <w:p w:rsidR="00B530C9" w:rsidRDefault="00B530C9" w:rsidP="00FD392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</w:p>
    <w:p w:rsidR="00B530C9" w:rsidRDefault="00B530C9" w:rsidP="00FD392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</w:p>
    <w:p w:rsidR="00B530C9" w:rsidRDefault="00B530C9" w:rsidP="00FD392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</w:p>
    <w:p w:rsidR="00773D34" w:rsidRPr="0003436F" w:rsidRDefault="00232BC4" w:rsidP="00FD392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lastRenderedPageBreak/>
        <w:t>Desfășurare</w:t>
      </w:r>
      <w:r w:rsidR="00132B39" w:rsidRPr="0003436F">
        <w:rPr>
          <w:rFonts w:ascii="Arial" w:hAnsi="Arial" w:cs="Arial"/>
          <w:b/>
          <w:shd w:val="clear" w:color="auto" w:fill="FFFFFF"/>
          <w:lang w:val="ro-RO"/>
        </w:rPr>
        <w:t>a</w:t>
      </w:r>
      <w:r w:rsidRPr="0003436F">
        <w:rPr>
          <w:rFonts w:ascii="Arial" w:hAnsi="Arial" w:cs="Arial"/>
          <w:b/>
          <w:shd w:val="clear" w:color="auto" w:fill="FFFFFF"/>
          <w:lang w:val="ro-RO"/>
        </w:rPr>
        <w:t xml:space="preserve"> lecției</w:t>
      </w:r>
    </w:p>
    <w:p w:rsidR="009674C0" w:rsidRPr="0003436F" w:rsidRDefault="00923259" w:rsidP="009232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t>1.</w:t>
      </w:r>
      <w:r w:rsidR="00B530C9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Pr="0003436F">
        <w:rPr>
          <w:rFonts w:ascii="Arial" w:hAnsi="Arial" w:cs="Arial"/>
          <w:b/>
          <w:shd w:val="clear" w:color="auto" w:fill="FFFFFF"/>
          <w:lang w:val="ro-RO"/>
        </w:rPr>
        <w:t xml:space="preserve">Captarea atenției </w:t>
      </w:r>
      <w:r w:rsidR="00132B39" w:rsidRPr="0003436F">
        <w:rPr>
          <w:rFonts w:ascii="Arial" w:hAnsi="Arial" w:cs="Arial"/>
          <w:b/>
          <w:shd w:val="clear" w:color="auto" w:fill="FFFFFF"/>
          <w:lang w:val="ro-RO"/>
        </w:rPr>
        <w:t>și prezentarea titlului lecției</w:t>
      </w:r>
    </w:p>
    <w:tbl>
      <w:tblPr>
        <w:tblStyle w:val="TableGrid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4"/>
      </w:tblGrid>
      <w:tr w:rsidR="007D77A7" w:rsidRPr="0003436F" w:rsidTr="009674C0">
        <w:tc>
          <w:tcPr>
            <w:tcW w:w="5387" w:type="dxa"/>
            <w:shd w:val="clear" w:color="auto" w:fill="auto"/>
          </w:tcPr>
          <w:p w:rsidR="007D77A7" w:rsidRPr="0003436F" w:rsidRDefault="007D77A7" w:rsidP="00357A94">
            <w:pPr>
              <w:rPr>
                <w:rFonts w:ascii="Arial" w:hAnsi="Arial" w:cs="Arial"/>
                <w:lang w:val="ro-RO"/>
              </w:rPr>
            </w:pPr>
            <w:r w:rsidRPr="00B530C9">
              <w:rPr>
                <w:rFonts w:ascii="Arial" w:hAnsi="Arial" w:cs="Arial"/>
                <w:b/>
                <w:lang w:val="ro-RO"/>
              </w:rPr>
              <w:t>Scop</w:t>
            </w:r>
            <w:r w:rsidRPr="0003436F">
              <w:rPr>
                <w:rFonts w:ascii="Arial" w:hAnsi="Arial" w:cs="Arial"/>
                <w:lang w:val="ro-RO"/>
              </w:rPr>
              <w:t>: Elevii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să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intre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în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atmosfera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lecției cu atenție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și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curiozitate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maximă</w:t>
            </w:r>
          </w:p>
        </w:tc>
        <w:tc>
          <w:tcPr>
            <w:tcW w:w="4644" w:type="dxa"/>
            <w:shd w:val="clear" w:color="auto" w:fill="auto"/>
          </w:tcPr>
          <w:p w:rsidR="007D77A7" w:rsidRPr="0003436F" w:rsidRDefault="00190E38" w:rsidP="00FD3921">
            <w:pPr>
              <w:rPr>
                <w:rFonts w:ascii="Arial" w:hAnsi="Arial" w:cs="Arial"/>
                <w:lang w:val="ro-RO"/>
              </w:rPr>
            </w:pPr>
            <w:r w:rsidRPr="009E1C57">
              <w:rPr>
                <w:rFonts w:ascii="Arial" w:hAnsi="Arial" w:cs="Arial"/>
                <w:b/>
                <w:lang w:val="ro-RO"/>
              </w:rPr>
              <w:t>Timp</w:t>
            </w:r>
            <w:r w:rsidRPr="0003436F">
              <w:rPr>
                <w:rFonts w:ascii="Arial" w:hAnsi="Arial" w:cs="Arial"/>
                <w:lang w:val="ro-RO"/>
              </w:rPr>
              <w:t>: 5</w:t>
            </w:r>
            <w:r w:rsidR="009E1C57">
              <w:rPr>
                <w:rFonts w:ascii="Arial" w:hAnsi="Arial" w:cs="Arial"/>
                <w:lang w:val="ro-RO"/>
              </w:rPr>
              <w:t xml:space="preserve"> </w:t>
            </w:r>
            <w:r w:rsidR="007D77A7" w:rsidRPr="0003436F">
              <w:rPr>
                <w:rFonts w:ascii="Arial" w:hAnsi="Arial" w:cs="Arial"/>
                <w:lang w:val="ro-RO"/>
              </w:rPr>
              <w:t>minute</w:t>
            </w:r>
          </w:p>
        </w:tc>
      </w:tr>
      <w:tr w:rsidR="007D77A7" w:rsidRPr="0003436F" w:rsidTr="009674C0">
        <w:tc>
          <w:tcPr>
            <w:tcW w:w="5387" w:type="dxa"/>
            <w:shd w:val="clear" w:color="auto" w:fill="auto"/>
          </w:tcPr>
          <w:p w:rsidR="007D77A7" w:rsidRPr="0003436F" w:rsidRDefault="00B530C9" w:rsidP="00357A94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Metode</w:t>
            </w:r>
            <w:r w:rsidR="007D77A7" w:rsidRPr="0003436F">
              <w:rPr>
                <w:rFonts w:ascii="Arial" w:hAnsi="Arial" w:cs="Arial"/>
                <w:lang w:val="ro-RO"/>
              </w:rPr>
              <w:t>: Conversația, jocul</w:t>
            </w:r>
          </w:p>
        </w:tc>
        <w:tc>
          <w:tcPr>
            <w:tcW w:w="4644" w:type="dxa"/>
            <w:shd w:val="clear" w:color="auto" w:fill="auto"/>
          </w:tcPr>
          <w:p w:rsidR="007D77A7" w:rsidRPr="0003436F" w:rsidRDefault="00416BE6" w:rsidP="00357A94">
            <w:pPr>
              <w:rPr>
                <w:rFonts w:ascii="Arial" w:hAnsi="Arial" w:cs="Arial"/>
                <w:lang w:val="ro-RO"/>
              </w:rPr>
            </w:pPr>
            <w:r w:rsidRPr="009E1C57">
              <w:rPr>
                <w:rFonts w:ascii="Arial" w:hAnsi="Arial" w:cs="Arial"/>
                <w:b/>
                <w:lang w:val="ro-RO"/>
              </w:rPr>
              <w:t>Concepte</w:t>
            </w:r>
            <w:r w:rsidRPr="0003436F">
              <w:rPr>
                <w:rFonts w:ascii="Arial" w:hAnsi="Arial" w:cs="Arial"/>
                <w:lang w:val="ro-RO"/>
              </w:rPr>
              <w:t xml:space="preserve">: </w:t>
            </w:r>
            <w:r w:rsidR="009E1C57">
              <w:rPr>
                <w:rFonts w:ascii="Arial" w:hAnsi="Arial" w:cs="Arial"/>
                <w:lang w:val="ro-RO"/>
              </w:rPr>
              <w:t>N</w:t>
            </w:r>
            <w:r w:rsidR="00327E81" w:rsidRPr="0003436F">
              <w:rPr>
                <w:rFonts w:ascii="Arial" w:hAnsi="Arial" w:cs="Arial"/>
                <w:lang w:val="ro-RO"/>
              </w:rPr>
              <w:t>umitor, numarător, fracție</w:t>
            </w:r>
          </w:p>
          <w:p w:rsidR="009674C0" w:rsidRPr="0003436F" w:rsidRDefault="009674C0" w:rsidP="00357A94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327E81" w:rsidRPr="0003436F" w:rsidRDefault="00416BE6" w:rsidP="00327E81">
      <w:pPr>
        <w:ind w:left="8"/>
        <w:rPr>
          <w:rFonts w:ascii="Arial" w:hAnsi="Arial" w:cs="Arial"/>
          <w:shd w:val="clear" w:color="auto" w:fill="FFFFFF"/>
          <w:lang w:val="ro-RO"/>
        </w:rPr>
      </w:pPr>
      <w:r w:rsidRPr="0003436F">
        <w:rPr>
          <w:rFonts w:ascii="Arial" w:hAnsi="Arial" w:cs="Arial"/>
          <w:shd w:val="clear" w:color="auto" w:fill="FFFFFF"/>
          <w:lang w:val="ro-RO"/>
        </w:rPr>
        <w:t xml:space="preserve">Elevii vor avea </w:t>
      </w:r>
      <w:r w:rsidR="00327E81" w:rsidRPr="0003436F">
        <w:rPr>
          <w:rFonts w:ascii="Arial" w:hAnsi="Arial" w:cs="Arial"/>
          <w:shd w:val="clear" w:color="auto" w:fill="FFFFFF"/>
          <w:lang w:val="ro-RO"/>
        </w:rPr>
        <w:t xml:space="preserve">de dezlegat o ghicitoare: </w:t>
      </w:r>
    </w:p>
    <w:p w:rsidR="00327E81" w:rsidRPr="0003436F" w:rsidRDefault="00327E81" w:rsidP="00327E81">
      <w:pPr>
        <w:ind w:left="8"/>
        <w:rPr>
          <w:rFonts w:ascii="Arial" w:hAnsi="Arial" w:cs="Arial"/>
          <w:i/>
          <w:lang w:val="ro-RO" w:eastAsia="ru-RU"/>
        </w:rPr>
      </w:pPr>
      <w:r w:rsidRPr="0003436F">
        <w:rPr>
          <w:rFonts w:ascii="Arial" w:hAnsi="Arial" w:cs="Arial"/>
          <w:i/>
          <w:lang w:val="ro-RO"/>
        </w:rPr>
        <w:t>Un întreg de îl împarți</w:t>
      </w:r>
    </w:p>
    <w:p w:rsidR="00327E81" w:rsidRPr="0003436F" w:rsidRDefault="00327E81" w:rsidP="00327E81">
      <w:pPr>
        <w:rPr>
          <w:rFonts w:ascii="Arial" w:hAnsi="Arial" w:cs="Arial"/>
          <w:i/>
          <w:lang w:val="ro-RO"/>
        </w:rPr>
      </w:pPr>
      <w:r w:rsidRPr="0003436F">
        <w:rPr>
          <w:rFonts w:ascii="Arial" w:hAnsi="Arial" w:cs="Arial"/>
          <w:i/>
          <w:lang w:val="ro-RO"/>
        </w:rPr>
        <w:t>Părți egale tu să faci!</w:t>
      </w:r>
    </w:p>
    <w:p w:rsidR="00327E81" w:rsidRPr="0003436F" w:rsidRDefault="00327E81" w:rsidP="00327E81">
      <w:pPr>
        <w:ind w:left="8"/>
        <w:rPr>
          <w:rFonts w:ascii="Arial" w:hAnsi="Arial" w:cs="Arial"/>
          <w:i/>
          <w:lang w:val="ro-RO"/>
        </w:rPr>
      </w:pPr>
      <w:r w:rsidRPr="0003436F">
        <w:rPr>
          <w:rFonts w:ascii="Arial" w:hAnsi="Arial" w:cs="Arial"/>
          <w:i/>
          <w:lang w:val="ro-RO"/>
        </w:rPr>
        <w:t>Una sau mai multe iei,</w:t>
      </w:r>
    </w:p>
    <w:p w:rsidR="00327E81" w:rsidRPr="0003436F" w:rsidRDefault="00327E81" w:rsidP="00327E81">
      <w:pPr>
        <w:tabs>
          <w:tab w:val="left" w:pos="720"/>
        </w:tabs>
        <w:rPr>
          <w:rFonts w:ascii="Arial" w:hAnsi="Arial" w:cs="Arial"/>
          <w:i/>
          <w:lang w:val="ro-RO"/>
        </w:rPr>
      </w:pPr>
      <w:r w:rsidRPr="0003436F">
        <w:rPr>
          <w:rFonts w:ascii="Arial" w:hAnsi="Arial" w:cs="Arial"/>
          <w:i/>
          <w:lang w:val="ro-RO"/>
        </w:rPr>
        <w:t>Spune-mi, matematic, ce-i?</w:t>
      </w:r>
    </w:p>
    <w:p w:rsidR="00327E81" w:rsidRPr="0003436F" w:rsidRDefault="00327E81" w:rsidP="00327E8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i/>
          <w:lang w:val="ro-RO"/>
        </w:rPr>
        <w:t>(Fracţia)</w:t>
      </w:r>
    </w:p>
    <w:p w:rsidR="00327E81" w:rsidRPr="0003436F" w:rsidRDefault="00327E81" w:rsidP="0028381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 xml:space="preserve">Apoi se comentează următorul citat: </w:t>
      </w:r>
      <w:r w:rsidR="00283819">
        <w:rPr>
          <w:rFonts w:ascii="Arial" w:hAnsi="Arial" w:cs="Arial"/>
          <w:b/>
          <w:bCs/>
          <w:lang w:val="ro-RO"/>
        </w:rPr>
        <w:t>„</w:t>
      </w:r>
      <w:r w:rsidRPr="0003436F">
        <w:rPr>
          <w:rFonts w:ascii="Arial" w:hAnsi="Arial" w:cs="Arial"/>
          <w:b/>
          <w:bCs/>
          <w:lang w:val="ro-RO"/>
        </w:rPr>
        <w:t xml:space="preserve">Valoarea unui om poate fi exprimată  printr-o fracţie: </w:t>
      </w:r>
      <w:r w:rsidRPr="0003436F">
        <w:rPr>
          <w:rFonts w:ascii="Arial" w:hAnsi="Arial" w:cs="Arial"/>
          <w:b/>
          <w:bCs/>
          <w:u w:val="single"/>
          <w:lang w:val="ro-RO"/>
        </w:rPr>
        <w:t>numărătorul</w:t>
      </w:r>
      <w:r w:rsidRPr="00283819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este</w:t>
      </w:r>
      <w:r w:rsidR="00F652E8" w:rsidRPr="0003436F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părerea altora despre el, iar</w:t>
      </w:r>
      <w:r w:rsidR="00F652E8" w:rsidRPr="0003436F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u w:val="single"/>
          <w:lang w:val="ro-RO"/>
        </w:rPr>
        <w:t>numitorul</w:t>
      </w:r>
      <w:r w:rsidRPr="00283819">
        <w:rPr>
          <w:rFonts w:ascii="Arial" w:hAnsi="Arial" w:cs="Arial"/>
          <w:b/>
          <w:bCs/>
          <w:lang w:val="ro-RO"/>
        </w:rPr>
        <w:t xml:space="preserve"> </w:t>
      </w:r>
      <w:r w:rsidR="00283819">
        <w:rPr>
          <w:rFonts w:ascii="Arial" w:hAnsi="Arial" w:cs="Arial"/>
          <w:b/>
          <w:bCs/>
          <w:lang w:val="ro-RO"/>
        </w:rPr>
        <w:t>este propria părere despre sine</w:t>
      </w:r>
      <w:r w:rsidRPr="0003436F">
        <w:rPr>
          <w:rFonts w:ascii="Arial" w:hAnsi="Arial" w:cs="Arial"/>
          <w:b/>
          <w:bCs/>
          <w:lang w:val="ro-RO"/>
        </w:rPr>
        <w:t>; cu cât mai mare este numitorul,</w:t>
      </w:r>
      <w:r w:rsidR="00283819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cu atât mai mică este fracţia</w:t>
      </w:r>
      <w:r w:rsidR="00283819">
        <w:rPr>
          <w:rFonts w:ascii="Arial" w:hAnsi="Arial" w:cs="Arial"/>
          <w:b/>
          <w:bCs/>
          <w:lang w:val="ro-RO"/>
        </w:rPr>
        <w:t>”</w:t>
      </w:r>
      <w:r w:rsidRPr="0003436F">
        <w:rPr>
          <w:rFonts w:ascii="Arial" w:hAnsi="Arial" w:cs="Arial"/>
          <w:b/>
          <w:bCs/>
          <w:lang w:val="ro-RO"/>
        </w:rPr>
        <w:t>.</w:t>
      </w:r>
      <w:r w:rsidR="00283819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(Tolstoi)</w:t>
      </w:r>
    </w:p>
    <w:p w:rsidR="00416BE6" w:rsidRPr="0003436F" w:rsidRDefault="00416BE6" w:rsidP="00AD2492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hd w:val="clear" w:color="auto" w:fill="FFFFFF"/>
          <w:lang w:val="ro-RO"/>
        </w:rPr>
      </w:pPr>
      <w:r w:rsidRPr="0003436F">
        <w:rPr>
          <w:rFonts w:ascii="Arial" w:hAnsi="Arial" w:cs="Arial"/>
          <w:shd w:val="clear" w:color="auto" w:fill="FFFFFF"/>
          <w:lang w:val="ro-RO"/>
        </w:rPr>
        <w:t>Se anunță și se scrie pe tablă titlul lecției</w:t>
      </w:r>
      <w:r w:rsidR="0079256B">
        <w:rPr>
          <w:rFonts w:ascii="Arial" w:hAnsi="Arial" w:cs="Arial"/>
          <w:shd w:val="clear" w:color="auto" w:fill="FFFFFF"/>
          <w:lang w:val="ro-RO"/>
        </w:rPr>
        <w:t>:</w:t>
      </w:r>
      <w:r w:rsidRPr="000343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327E81" w:rsidRPr="0003436F">
        <w:rPr>
          <w:rFonts w:ascii="Arial" w:hAnsi="Arial" w:cs="Arial"/>
          <w:b/>
          <w:i/>
          <w:lang w:val="ro-RO"/>
        </w:rPr>
        <w:t>Împărțirea</w:t>
      </w:r>
      <w:r w:rsidR="00F652E8" w:rsidRPr="0003436F">
        <w:rPr>
          <w:rFonts w:ascii="Arial" w:hAnsi="Arial" w:cs="Arial"/>
          <w:b/>
          <w:i/>
          <w:lang w:val="ro-RO"/>
        </w:rPr>
        <w:t xml:space="preserve"> </w:t>
      </w:r>
      <w:r w:rsidR="0019046A" w:rsidRPr="0003436F">
        <w:rPr>
          <w:rFonts w:ascii="Arial" w:hAnsi="Arial" w:cs="Arial"/>
          <w:b/>
          <w:i/>
          <w:lang w:val="ro-RO"/>
        </w:rPr>
        <w:t>fracțiilor ordinare</w:t>
      </w:r>
      <w:r w:rsidR="0079256B">
        <w:rPr>
          <w:rFonts w:ascii="Arial" w:hAnsi="Arial" w:cs="Arial"/>
          <w:b/>
          <w:i/>
          <w:lang w:val="ro-RO"/>
        </w:rPr>
        <w:t>.</w:t>
      </w:r>
    </w:p>
    <w:p w:rsidR="00923259" w:rsidRPr="0003436F" w:rsidRDefault="00923259" w:rsidP="00AD249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</w:p>
    <w:p w:rsidR="00081B8A" w:rsidRPr="0003436F" w:rsidRDefault="00132B39" w:rsidP="00AD249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t>2</w:t>
      </w:r>
      <w:r w:rsidR="00923259" w:rsidRPr="0003436F">
        <w:rPr>
          <w:rFonts w:ascii="Arial" w:hAnsi="Arial" w:cs="Arial"/>
          <w:b/>
          <w:shd w:val="clear" w:color="auto" w:fill="FFFFFF"/>
          <w:lang w:val="ro-RO"/>
        </w:rPr>
        <w:t>.</w:t>
      </w:r>
      <w:r w:rsidR="002F7F67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7D77A7" w:rsidRPr="0003436F">
        <w:rPr>
          <w:rFonts w:ascii="Arial" w:hAnsi="Arial" w:cs="Arial"/>
          <w:b/>
          <w:shd w:val="clear" w:color="auto" w:fill="FFFFFF"/>
          <w:lang w:val="ro-RO"/>
        </w:rPr>
        <w:t>Reactualizarea</w:t>
      </w:r>
      <w:r w:rsidR="00F652E8" w:rsidRPr="000343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7D77A7" w:rsidRPr="0003436F">
        <w:rPr>
          <w:rFonts w:ascii="Arial" w:hAnsi="Arial" w:cs="Arial"/>
          <w:b/>
          <w:shd w:val="clear" w:color="auto" w:fill="FFFFFF"/>
          <w:lang w:val="ro-RO"/>
        </w:rPr>
        <w:t>cunoștințelor</w:t>
      </w:r>
      <w:r w:rsidR="00F652E8" w:rsidRPr="000343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7D77A7" w:rsidRPr="0003436F">
        <w:rPr>
          <w:rFonts w:ascii="Arial" w:hAnsi="Arial" w:cs="Arial"/>
          <w:b/>
          <w:shd w:val="clear" w:color="auto" w:fill="FFFFFF"/>
          <w:lang w:val="ro-RO"/>
        </w:rPr>
        <w:t xml:space="preserve">învățate anterior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16BE6" w:rsidRPr="0003436F" w:rsidTr="009674C0">
        <w:tc>
          <w:tcPr>
            <w:tcW w:w="5069" w:type="dxa"/>
            <w:shd w:val="clear" w:color="auto" w:fill="auto"/>
          </w:tcPr>
          <w:p w:rsidR="002F7F67" w:rsidRDefault="00416BE6" w:rsidP="00AD2492">
            <w:pPr>
              <w:rPr>
                <w:rFonts w:ascii="Arial" w:hAnsi="Arial" w:cs="Arial"/>
                <w:lang w:val="ro-RO"/>
              </w:rPr>
            </w:pPr>
            <w:r w:rsidRPr="0003436F">
              <w:rPr>
                <w:rFonts w:ascii="Arial" w:hAnsi="Arial" w:cs="Arial"/>
                <w:lang w:val="ro-RO"/>
              </w:rPr>
              <w:t>Scop: Elevii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să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utilizeze</w:t>
            </w:r>
            <w:r w:rsidR="00F652E8" w:rsidRPr="0003436F">
              <w:rPr>
                <w:rFonts w:ascii="Arial" w:hAnsi="Arial" w:cs="Arial"/>
                <w:lang w:val="ro-RO"/>
              </w:rPr>
              <w:t xml:space="preserve"> </w:t>
            </w:r>
            <w:r w:rsidRPr="0003436F">
              <w:rPr>
                <w:rFonts w:ascii="Arial" w:hAnsi="Arial" w:cs="Arial"/>
                <w:lang w:val="ro-RO"/>
              </w:rPr>
              <w:t>cunoștințele</w:t>
            </w:r>
          </w:p>
          <w:p w:rsidR="00416BE6" w:rsidRPr="0003436F" w:rsidRDefault="00416BE6" w:rsidP="00AD2492">
            <w:pPr>
              <w:rPr>
                <w:rFonts w:ascii="Arial" w:hAnsi="Arial" w:cs="Arial"/>
                <w:lang w:val="ro-RO"/>
              </w:rPr>
            </w:pPr>
            <w:r w:rsidRPr="0003436F">
              <w:rPr>
                <w:rFonts w:ascii="Arial" w:hAnsi="Arial" w:cs="Arial"/>
                <w:lang w:val="ro-RO"/>
              </w:rPr>
              <w:t>însușite anterio</w:t>
            </w:r>
            <w:r w:rsidR="00AD2492" w:rsidRPr="0003436F">
              <w:rPr>
                <w:rFonts w:ascii="Arial" w:hAnsi="Arial" w:cs="Arial"/>
                <w:lang w:val="ro-RO"/>
              </w:rPr>
              <w:t xml:space="preserve">r </w:t>
            </w:r>
          </w:p>
        </w:tc>
        <w:tc>
          <w:tcPr>
            <w:tcW w:w="5070" w:type="dxa"/>
            <w:shd w:val="clear" w:color="auto" w:fill="auto"/>
          </w:tcPr>
          <w:p w:rsidR="00416BE6" w:rsidRPr="0003436F" w:rsidRDefault="00190E38" w:rsidP="00AD2492">
            <w:pPr>
              <w:rPr>
                <w:rFonts w:ascii="Arial" w:hAnsi="Arial" w:cs="Arial"/>
                <w:lang w:val="ro-RO"/>
              </w:rPr>
            </w:pPr>
            <w:r w:rsidRPr="002F7F67">
              <w:rPr>
                <w:rFonts w:ascii="Arial" w:hAnsi="Arial" w:cs="Arial"/>
                <w:b/>
                <w:lang w:val="ro-RO"/>
              </w:rPr>
              <w:t>Timp</w:t>
            </w:r>
            <w:r w:rsidRPr="0003436F">
              <w:rPr>
                <w:rFonts w:ascii="Arial" w:hAnsi="Arial" w:cs="Arial"/>
                <w:lang w:val="ro-RO"/>
              </w:rPr>
              <w:t>:  10</w:t>
            </w:r>
            <w:r w:rsidR="002F7F67">
              <w:rPr>
                <w:rFonts w:ascii="Arial" w:hAnsi="Arial" w:cs="Arial"/>
                <w:lang w:val="ro-RO"/>
              </w:rPr>
              <w:t xml:space="preserve"> </w:t>
            </w:r>
            <w:r w:rsidR="00416BE6" w:rsidRPr="0003436F">
              <w:rPr>
                <w:rFonts w:ascii="Arial" w:hAnsi="Arial" w:cs="Arial"/>
                <w:lang w:val="ro-RO"/>
              </w:rPr>
              <w:t>minute</w:t>
            </w:r>
          </w:p>
          <w:p w:rsidR="00416BE6" w:rsidRPr="0003436F" w:rsidRDefault="00416BE6" w:rsidP="00AD2492">
            <w:pPr>
              <w:rPr>
                <w:rFonts w:ascii="Arial" w:hAnsi="Arial" w:cs="Arial"/>
                <w:lang w:val="ro-RO"/>
              </w:rPr>
            </w:pPr>
          </w:p>
        </w:tc>
      </w:tr>
      <w:tr w:rsidR="00416BE6" w:rsidRPr="0003436F" w:rsidTr="009674C0">
        <w:tc>
          <w:tcPr>
            <w:tcW w:w="5069" w:type="dxa"/>
            <w:shd w:val="clear" w:color="auto" w:fill="auto"/>
          </w:tcPr>
          <w:p w:rsidR="00416BE6" w:rsidRPr="0003436F" w:rsidRDefault="002F7F67" w:rsidP="00AD2492">
            <w:pPr>
              <w:rPr>
                <w:rFonts w:ascii="Arial" w:hAnsi="Arial" w:cs="Arial"/>
                <w:lang w:val="ro-RO"/>
              </w:rPr>
            </w:pPr>
            <w:r w:rsidRPr="002F7F67">
              <w:rPr>
                <w:rFonts w:ascii="Arial" w:hAnsi="Arial" w:cs="Arial"/>
                <w:b/>
                <w:lang w:val="ro-RO"/>
              </w:rPr>
              <w:t>Metode</w:t>
            </w:r>
            <w:r>
              <w:rPr>
                <w:rFonts w:ascii="Arial" w:hAnsi="Arial" w:cs="Arial"/>
                <w:lang w:val="ro-RO"/>
              </w:rPr>
              <w:t>: C</w:t>
            </w:r>
            <w:r w:rsidR="002F2EB6" w:rsidRPr="0003436F">
              <w:rPr>
                <w:rFonts w:ascii="Arial" w:hAnsi="Arial" w:cs="Arial"/>
                <w:lang w:val="ro-RO"/>
              </w:rPr>
              <w:t>onversația</w:t>
            </w:r>
            <w:r w:rsidR="00190E38" w:rsidRPr="0003436F">
              <w:rPr>
                <w:rFonts w:ascii="Arial" w:hAnsi="Arial" w:cs="Arial"/>
                <w:lang w:val="ro-RO"/>
              </w:rPr>
              <w:t>, jocul</w:t>
            </w:r>
          </w:p>
          <w:p w:rsidR="009674C0" w:rsidRPr="0003436F" w:rsidRDefault="009674C0" w:rsidP="00AD2492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70" w:type="dxa"/>
            <w:shd w:val="clear" w:color="auto" w:fill="auto"/>
          </w:tcPr>
          <w:p w:rsidR="00416BE6" w:rsidRPr="0003436F" w:rsidRDefault="00416BE6" w:rsidP="00AD2492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2E0F27" w:rsidRPr="0003436F" w:rsidRDefault="0019046A" w:rsidP="00796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 w:eastAsia="ro-RO"/>
        </w:rPr>
      </w:pPr>
      <w:r w:rsidRPr="0003436F">
        <w:rPr>
          <w:rFonts w:ascii="Arial" w:hAnsi="Arial" w:cs="Arial"/>
          <w:lang w:val="ro-RO" w:eastAsia="ro-RO"/>
        </w:rPr>
        <w:t xml:space="preserve">Se recapitulează operațiile învățate până acum, modul de calcul și condițiile impuse pentru a le efectua. </w:t>
      </w:r>
      <w:r w:rsidR="00190E38" w:rsidRPr="0003436F">
        <w:rPr>
          <w:rFonts w:ascii="Arial" w:hAnsi="Arial" w:cs="Arial"/>
          <w:lang w:val="ro-RO" w:eastAsia="ro-RO"/>
        </w:rPr>
        <w:t>Se aleg</w:t>
      </w:r>
      <w:r w:rsidR="002F7F67">
        <w:rPr>
          <w:rFonts w:ascii="Arial" w:hAnsi="Arial" w:cs="Arial"/>
          <w:lang w:val="ro-RO" w:eastAsia="ro-RO"/>
        </w:rPr>
        <w:t xml:space="preserve"> patru elevi care vor extrage câ</w:t>
      </w:r>
      <w:r w:rsidR="00190E38" w:rsidRPr="0003436F">
        <w:rPr>
          <w:rFonts w:ascii="Arial" w:hAnsi="Arial" w:cs="Arial"/>
          <w:lang w:val="ro-RO" w:eastAsia="ro-RO"/>
        </w:rPr>
        <w:t>te două bilețele pe care sunt scrise câte o fracție. Fiecare elev trebuie să le adune, să le scadă și să le înmulțească.</w:t>
      </w:r>
    </w:p>
    <w:p w:rsidR="00796A3E" w:rsidRPr="0003436F" w:rsidRDefault="00796A3E" w:rsidP="00796A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</w:p>
    <w:p w:rsidR="00081B8A" w:rsidRPr="0003436F" w:rsidRDefault="00773D34" w:rsidP="002E0F27">
      <w:pPr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lang w:val="ro-RO"/>
        </w:rPr>
        <w:t>3</w:t>
      </w:r>
      <w:r w:rsidR="002E0F27" w:rsidRPr="0003436F">
        <w:rPr>
          <w:rFonts w:ascii="Arial" w:hAnsi="Arial" w:cs="Arial"/>
          <w:b/>
          <w:lang w:val="ro-RO"/>
        </w:rPr>
        <w:t>.</w:t>
      </w:r>
      <w:r w:rsidR="002F7F67">
        <w:rPr>
          <w:rFonts w:ascii="Arial" w:hAnsi="Arial" w:cs="Arial"/>
          <w:b/>
          <w:lang w:val="ro-RO"/>
        </w:rPr>
        <w:t xml:space="preserve"> </w:t>
      </w:r>
      <w:r w:rsidR="0019046A" w:rsidRPr="0003436F">
        <w:rPr>
          <w:rFonts w:ascii="Arial" w:hAnsi="Arial" w:cs="Arial"/>
          <w:b/>
          <w:shd w:val="clear" w:color="auto" w:fill="FFFFFF"/>
          <w:lang w:val="ro-RO"/>
        </w:rPr>
        <w:t>Dirijarea</w:t>
      </w:r>
      <w:r w:rsidR="002F7F67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19046A" w:rsidRPr="0003436F">
        <w:rPr>
          <w:rFonts w:ascii="Arial" w:hAnsi="Arial" w:cs="Arial"/>
          <w:b/>
          <w:shd w:val="clear" w:color="auto" w:fill="FFFFFF"/>
          <w:lang w:val="ro-RO"/>
        </w:rPr>
        <w:t>învățării</w:t>
      </w:r>
      <w:r w:rsidR="002F7F67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19046A" w:rsidRPr="0003436F">
        <w:rPr>
          <w:rFonts w:ascii="Arial" w:hAnsi="Arial" w:cs="Arial"/>
          <w:b/>
          <w:shd w:val="clear" w:color="auto" w:fill="FFFFFF"/>
          <w:lang w:val="ro-RO"/>
        </w:rPr>
        <w:t>și</w:t>
      </w:r>
      <w:r w:rsidR="002F7F67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19046A" w:rsidRPr="0003436F">
        <w:rPr>
          <w:rFonts w:ascii="Arial" w:hAnsi="Arial" w:cs="Arial"/>
          <w:b/>
          <w:shd w:val="clear" w:color="auto" w:fill="FFFFFF"/>
          <w:lang w:val="ro-RO"/>
        </w:rPr>
        <w:t>fixarea</w:t>
      </w:r>
      <w:r w:rsidR="002F7F67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19046A" w:rsidRPr="0003436F">
        <w:rPr>
          <w:rFonts w:ascii="Arial" w:hAnsi="Arial" w:cs="Arial"/>
          <w:b/>
          <w:shd w:val="clear" w:color="auto" w:fill="FFFFFF"/>
          <w:lang w:val="ro-RO"/>
        </w:rPr>
        <w:t>cunoștințelor</w:t>
      </w:r>
    </w:p>
    <w:p w:rsidR="009674C0" w:rsidRPr="0003436F" w:rsidRDefault="009674C0" w:rsidP="002E0F27">
      <w:pPr>
        <w:rPr>
          <w:rFonts w:ascii="Arial" w:hAnsi="Arial" w:cs="Arial"/>
          <w:b/>
          <w:shd w:val="clear" w:color="auto" w:fill="FFFFFF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416BE6" w:rsidRPr="0003436F" w:rsidTr="009674C0">
        <w:tc>
          <w:tcPr>
            <w:tcW w:w="5069" w:type="dxa"/>
            <w:shd w:val="clear" w:color="auto" w:fill="auto"/>
          </w:tcPr>
          <w:p w:rsidR="00E92939" w:rsidRPr="0003436F" w:rsidRDefault="00416BE6" w:rsidP="00E92939">
            <w:pPr>
              <w:rPr>
                <w:rFonts w:ascii="Arial" w:hAnsi="Arial" w:cs="Arial"/>
                <w:lang w:val="ro-RO"/>
              </w:rPr>
            </w:pPr>
            <w:r w:rsidRPr="002F7F67">
              <w:rPr>
                <w:rFonts w:ascii="Arial" w:hAnsi="Arial" w:cs="Arial"/>
                <w:b/>
                <w:lang w:val="ro-RO"/>
              </w:rPr>
              <w:t>Scop</w:t>
            </w:r>
            <w:r w:rsidRPr="0003436F">
              <w:rPr>
                <w:rFonts w:ascii="Arial" w:hAnsi="Arial" w:cs="Arial"/>
                <w:lang w:val="ro-RO"/>
              </w:rPr>
              <w:t xml:space="preserve">: </w:t>
            </w:r>
            <w:r w:rsidR="00E92939" w:rsidRPr="0003436F">
              <w:rPr>
                <w:rFonts w:ascii="Arial" w:hAnsi="Arial" w:cs="Arial"/>
                <w:lang w:val="ro-RO"/>
              </w:rPr>
              <w:t>Elevii</w:t>
            </w:r>
            <w:r w:rsidR="002F7F67">
              <w:rPr>
                <w:rFonts w:ascii="Arial" w:hAnsi="Arial" w:cs="Arial"/>
                <w:lang w:val="ro-RO"/>
              </w:rPr>
              <w:t xml:space="preserve"> </w:t>
            </w:r>
            <w:r w:rsidR="00E92939" w:rsidRPr="0003436F">
              <w:rPr>
                <w:rFonts w:ascii="Arial" w:hAnsi="Arial" w:cs="Arial"/>
                <w:lang w:val="ro-RO"/>
              </w:rPr>
              <w:t>să</w:t>
            </w:r>
            <w:r w:rsidR="002F7F67">
              <w:rPr>
                <w:rFonts w:ascii="Arial" w:hAnsi="Arial" w:cs="Arial"/>
                <w:lang w:val="ro-RO"/>
              </w:rPr>
              <w:t xml:space="preserve"> </w:t>
            </w:r>
            <w:r w:rsidR="00E92939" w:rsidRPr="0003436F">
              <w:rPr>
                <w:rFonts w:ascii="Arial" w:hAnsi="Arial" w:cs="Arial"/>
                <w:lang w:val="ro-RO"/>
              </w:rPr>
              <w:t>descopere</w:t>
            </w:r>
            <w:r w:rsidR="002F7F67">
              <w:rPr>
                <w:rFonts w:ascii="Arial" w:hAnsi="Arial" w:cs="Arial"/>
                <w:lang w:val="ro-RO"/>
              </w:rPr>
              <w:t xml:space="preserve"> </w:t>
            </w:r>
            <w:r w:rsidR="00203F6E" w:rsidRPr="0003436F">
              <w:rPr>
                <w:rFonts w:ascii="Arial" w:hAnsi="Arial" w:cs="Arial"/>
                <w:lang w:val="ro-RO"/>
              </w:rPr>
              <w:t>modul de efectuare a împărțir</w:t>
            </w:r>
            <w:r w:rsidR="002F2EB6" w:rsidRPr="0003436F">
              <w:rPr>
                <w:rFonts w:ascii="Arial" w:hAnsi="Arial" w:cs="Arial"/>
                <w:lang w:val="ro-RO"/>
              </w:rPr>
              <w:t>i</w:t>
            </w:r>
            <w:r w:rsidR="00203F6E" w:rsidRPr="0003436F">
              <w:rPr>
                <w:rFonts w:ascii="Arial" w:hAnsi="Arial" w:cs="Arial"/>
                <w:lang w:val="ro-RO"/>
              </w:rPr>
              <w:t>i</w:t>
            </w:r>
            <w:r w:rsidR="002F7F67">
              <w:rPr>
                <w:rFonts w:ascii="Arial" w:hAnsi="Arial" w:cs="Arial"/>
                <w:lang w:val="ro-RO"/>
              </w:rPr>
              <w:t xml:space="preserve"> </w:t>
            </w:r>
            <w:r w:rsidR="002F2EB6" w:rsidRPr="0003436F">
              <w:rPr>
                <w:rFonts w:ascii="Arial" w:hAnsi="Arial" w:cs="Arial"/>
                <w:lang w:val="ro-RO"/>
              </w:rPr>
              <w:t>fracțiilor</w:t>
            </w:r>
            <w:r w:rsidR="002F7F67">
              <w:rPr>
                <w:rFonts w:ascii="Arial" w:hAnsi="Arial" w:cs="Arial"/>
                <w:lang w:val="ro-RO"/>
              </w:rPr>
              <w:t xml:space="preserve"> </w:t>
            </w:r>
            <w:r w:rsidR="002F2EB6" w:rsidRPr="0003436F">
              <w:rPr>
                <w:rFonts w:ascii="Arial" w:hAnsi="Arial" w:cs="Arial"/>
                <w:lang w:val="ro-RO"/>
              </w:rPr>
              <w:t>ordinare</w:t>
            </w:r>
          </w:p>
          <w:p w:rsidR="00416BE6" w:rsidRPr="0003436F" w:rsidRDefault="00416BE6" w:rsidP="00416BE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070" w:type="dxa"/>
            <w:shd w:val="clear" w:color="auto" w:fill="auto"/>
          </w:tcPr>
          <w:p w:rsidR="00416BE6" w:rsidRPr="0003436F" w:rsidRDefault="00566AAB">
            <w:pPr>
              <w:rPr>
                <w:rFonts w:ascii="Arial" w:hAnsi="Arial" w:cs="Arial"/>
                <w:lang w:val="ro-RO"/>
              </w:rPr>
            </w:pPr>
            <w:r w:rsidRPr="002F7F67">
              <w:rPr>
                <w:rFonts w:ascii="Arial" w:hAnsi="Arial" w:cs="Arial"/>
                <w:b/>
                <w:lang w:val="ro-RO"/>
              </w:rPr>
              <w:t>Timp</w:t>
            </w:r>
            <w:r w:rsidRPr="0003436F">
              <w:rPr>
                <w:rFonts w:ascii="Arial" w:hAnsi="Arial" w:cs="Arial"/>
                <w:lang w:val="ro-RO"/>
              </w:rPr>
              <w:t>:  35</w:t>
            </w:r>
            <w:r w:rsidR="002F7F67">
              <w:rPr>
                <w:rFonts w:ascii="Arial" w:hAnsi="Arial" w:cs="Arial"/>
                <w:lang w:val="ro-RO"/>
              </w:rPr>
              <w:t xml:space="preserve"> </w:t>
            </w:r>
            <w:r w:rsidR="00416BE6" w:rsidRPr="0003436F">
              <w:rPr>
                <w:rFonts w:ascii="Arial" w:hAnsi="Arial" w:cs="Arial"/>
                <w:lang w:val="ro-RO"/>
              </w:rPr>
              <w:t>minute</w:t>
            </w:r>
          </w:p>
          <w:p w:rsidR="00416BE6" w:rsidRPr="0003436F" w:rsidRDefault="00203F6E" w:rsidP="00AD2492">
            <w:pPr>
              <w:rPr>
                <w:rFonts w:ascii="Arial" w:hAnsi="Arial" w:cs="Arial"/>
                <w:lang w:val="ro-RO"/>
              </w:rPr>
            </w:pPr>
            <w:r w:rsidRPr="002F7F67">
              <w:rPr>
                <w:rFonts w:ascii="Arial" w:hAnsi="Arial" w:cs="Arial"/>
                <w:b/>
                <w:lang w:val="ro-RO"/>
              </w:rPr>
              <w:t>Materiale</w:t>
            </w:r>
            <w:r w:rsidR="002F7F67">
              <w:rPr>
                <w:rFonts w:ascii="Arial" w:hAnsi="Arial" w:cs="Arial"/>
                <w:lang w:val="ro-RO"/>
              </w:rPr>
              <w:t>: F</w:t>
            </w:r>
            <w:r w:rsidRPr="0003436F">
              <w:rPr>
                <w:rFonts w:ascii="Arial" w:hAnsi="Arial" w:cs="Arial"/>
                <w:lang w:val="ro-RO"/>
              </w:rPr>
              <w:t>ișa de lucru</w:t>
            </w:r>
            <w:r w:rsidR="00416BE6" w:rsidRPr="0003436F">
              <w:rPr>
                <w:rFonts w:ascii="Arial" w:hAnsi="Arial" w:cs="Arial"/>
                <w:lang w:val="ro-RO"/>
              </w:rPr>
              <w:t>,</w:t>
            </w:r>
            <w:r w:rsidR="002F7F67">
              <w:rPr>
                <w:rFonts w:ascii="Arial" w:hAnsi="Arial" w:cs="Arial"/>
                <w:lang w:val="ro-RO"/>
              </w:rPr>
              <w:t xml:space="preserve"> </w:t>
            </w:r>
            <w:r w:rsidR="00416BE6" w:rsidRPr="0003436F">
              <w:rPr>
                <w:rFonts w:ascii="Arial" w:hAnsi="Arial" w:cs="Arial"/>
                <w:lang w:val="ro-RO"/>
              </w:rPr>
              <w:t>t</w:t>
            </w:r>
            <w:r w:rsidR="002F2EB6" w:rsidRPr="0003436F">
              <w:rPr>
                <w:rFonts w:ascii="Arial" w:hAnsi="Arial" w:cs="Arial"/>
                <w:lang w:val="ro-RO"/>
              </w:rPr>
              <w:t>abletele</w:t>
            </w:r>
            <w:r w:rsidR="00416BE6" w:rsidRPr="0003436F">
              <w:rPr>
                <w:rFonts w:ascii="Arial" w:hAnsi="Arial" w:cs="Arial"/>
                <w:lang w:val="ro-RO"/>
              </w:rPr>
              <w:t>, videoproiector</w:t>
            </w:r>
          </w:p>
        </w:tc>
      </w:tr>
      <w:tr w:rsidR="00416BE6" w:rsidRPr="0003436F" w:rsidTr="009674C0">
        <w:tc>
          <w:tcPr>
            <w:tcW w:w="5069" w:type="dxa"/>
            <w:shd w:val="clear" w:color="auto" w:fill="auto"/>
          </w:tcPr>
          <w:p w:rsidR="00416BE6" w:rsidRPr="0003436F" w:rsidRDefault="002F7F67" w:rsidP="00416BE6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Metode</w:t>
            </w:r>
            <w:r w:rsidR="00416BE6" w:rsidRPr="0003436F">
              <w:rPr>
                <w:rFonts w:ascii="Arial" w:hAnsi="Arial" w:cs="Arial"/>
                <w:lang w:val="ro-RO"/>
              </w:rPr>
              <w:t xml:space="preserve">: </w:t>
            </w:r>
            <w:r>
              <w:rPr>
                <w:rFonts w:ascii="Arial" w:hAnsi="Arial" w:cs="Arial"/>
                <w:lang w:val="ro-RO"/>
              </w:rPr>
              <w:t>C</w:t>
            </w:r>
            <w:r w:rsidR="002F2EB6" w:rsidRPr="0003436F">
              <w:rPr>
                <w:rFonts w:ascii="Arial" w:hAnsi="Arial" w:cs="Arial"/>
                <w:lang w:val="ro-RO"/>
              </w:rPr>
              <w:t xml:space="preserve">onversația, </w:t>
            </w:r>
            <w:r w:rsidR="00416BE6" w:rsidRPr="0003436F">
              <w:rPr>
                <w:rFonts w:ascii="Arial" w:hAnsi="Arial" w:cs="Arial"/>
                <w:lang w:val="ro-RO"/>
              </w:rPr>
              <w:t>activitatea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="00416BE6" w:rsidRPr="0003436F">
              <w:rPr>
                <w:rFonts w:ascii="Arial" w:hAnsi="Arial" w:cs="Arial"/>
                <w:lang w:val="ro-RO"/>
              </w:rPr>
              <w:t>independentă</w:t>
            </w:r>
          </w:p>
        </w:tc>
        <w:tc>
          <w:tcPr>
            <w:tcW w:w="5070" w:type="dxa"/>
            <w:shd w:val="clear" w:color="auto" w:fill="auto"/>
          </w:tcPr>
          <w:p w:rsidR="00416BE6" w:rsidRPr="0003436F" w:rsidRDefault="00416BE6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23691E" w:rsidRPr="0003436F" w:rsidRDefault="0023691E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2F7F67" w:rsidRDefault="001D0598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>
        <w:rPr>
          <w:rFonts w:ascii="Arial" w:hAnsi="Arial" w:cs="Arial"/>
          <w:b/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82" o:spid="_x0000_s1026" type="#_x0000_t202" style="position:absolute;left:0;text-align:left;margin-left:666pt;margin-top:45.7pt;width:9pt;height:48.6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" filled="f" stroked="f">
            <v:stroke joinstyle="round"/>
            <o:lock v:ext="edit" text="t" shapetype="t"/>
            <v:textbox style="mso-fit-shape-to-text:t">
              <w:txbxContent>
                <w:p w:rsidR="00501283" w:rsidRDefault="00501283" w:rsidP="00416BE6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D285C">
                    <w:rPr>
                      <w:color w:val="000000"/>
                      <w:sz w:val="72"/>
                      <w:szCs w:val="72"/>
                    </w:rPr>
                    <w:t>2</w:t>
                  </w:r>
                </w:p>
              </w:txbxContent>
            </v:textbox>
          </v:shape>
        </w:pict>
      </w:r>
      <w:r w:rsidR="00416BE6" w:rsidRPr="0003436F">
        <w:rPr>
          <w:rFonts w:ascii="Arial" w:hAnsi="Arial" w:cs="Arial"/>
          <w:b/>
          <w:shd w:val="clear" w:color="auto" w:fill="FFFFFF"/>
          <w:lang w:val="ro-RO"/>
        </w:rPr>
        <w:t>Pasul</w:t>
      </w:r>
      <w:r w:rsidR="002F7F67">
        <w:rPr>
          <w:rFonts w:ascii="Arial" w:hAnsi="Arial" w:cs="Arial"/>
          <w:b/>
          <w:shd w:val="clear" w:color="auto" w:fill="FFFFFF"/>
          <w:lang w:val="ro-RO"/>
        </w:rPr>
        <w:t xml:space="preserve"> 1</w:t>
      </w:r>
    </w:p>
    <w:p w:rsidR="00416BE6" w:rsidRPr="0003436F" w:rsidRDefault="00203F6E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t>Prezentarea operației de împărțire</w:t>
      </w:r>
      <w:r w:rsidR="00CE300C" w:rsidRPr="0003436F">
        <w:rPr>
          <w:rFonts w:ascii="Arial" w:hAnsi="Arial" w:cs="Arial"/>
          <w:b/>
          <w:shd w:val="clear" w:color="auto" w:fill="FFFFFF"/>
          <w:lang w:val="ro-RO"/>
        </w:rPr>
        <w:t xml:space="preserve"> a fracțiilor</w:t>
      </w:r>
    </w:p>
    <w:p w:rsidR="00416BE6" w:rsidRDefault="00CE300C" w:rsidP="00CE300C">
      <w:pPr>
        <w:shd w:val="clear" w:color="auto" w:fill="FFFFFF"/>
        <w:jc w:val="both"/>
        <w:rPr>
          <w:rFonts w:ascii="Arial" w:hAnsi="Arial" w:cs="Arial"/>
          <w:shd w:val="clear" w:color="auto" w:fill="FFFFFF"/>
          <w:lang w:val="ro-RO"/>
        </w:rPr>
      </w:pPr>
      <w:r w:rsidRPr="0003436F">
        <w:rPr>
          <w:rFonts w:ascii="Arial" w:hAnsi="Arial" w:cs="Arial"/>
          <w:shd w:val="clear" w:color="auto" w:fill="FFFFFF"/>
          <w:lang w:val="ro-RO"/>
        </w:rPr>
        <w:t>Profesorul prezintă partea teoretică a lecției</w:t>
      </w:r>
      <w:r w:rsidR="00203F6E" w:rsidRPr="0003436F">
        <w:rPr>
          <w:rFonts w:ascii="Arial" w:hAnsi="Arial" w:cs="Arial"/>
          <w:shd w:val="clear" w:color="auto" w:fill="FFFFFF"/>
          <w:lang w:val="ro-RO"/>
        </w:rPr>
        <w:t>, începând cu noțiunea de inversă a unei fracții</w:t>
      </w:r>
      <w:r w:rsidRPr="0003436F">
        <w:rPr>
          <w:rFonts w:ascii="Arial" w:hAnsi="Arial" w:cs="Arial"/>
          <w:shd w:val="clear" w:color="auto" w:fill="FFFFFF"/>
          <w:lang w:val="ro-RO"/>
        </w:rPr>
        <w:t>.</w:t>
      </w:r>
      <w:r w:rsidR="00203F6E" w:rsidRPr="0003436F">
        <w:rPr>
          <w:rFonts w:ascii="Arial" w:hAnsi="Arial" w:cs="Arial"/>
          <w:shd w:val="clear" w:color="auto" w:fill="FFFFFF"/>
          <w:lang w:val="ro-RO"/>
        </w:rPr>
        <w:t xml:space="preserve"> Se prezintă împărțirea</w:t>
      </w:r>
      <w:r w:rsidR="002307F9">
        <w:rPr>
          <w:rFonts w:ascii="Arial" w:hAnsi="Arial" w:cs="Arial"/>
          <w:shd w:val="clear" w:color="auto" w:fill="FFFFFF"/>
          <w:lang w:val="ro-RO"/>
        </w:rPr>
        <w:t xml:space="preserve"> </w:t>
      </w:r>
      <w:r w:rsidR="00096FB3" w:rsidRPr="0003436F">
        <w:rPr>
          <w:rFonts w:ascii="Arial" w:hAnsi="Arial" w:cs="Arial"/>
          <w:shd w:val="clear" w:color="auto" w:fill="FFFFFF"/>
          <w:lang w:val="ro-RO"/>
        </w:rPr>
        <w:t>unei fracții cu un număr</w:t>
      </w:r>
      <w:r w:rsidR="00DF5A1C" w:rsidRPr="0003436F">
        <w:rPr>
          <w:rFonts w:ascii="Arial" w:hAnsi="Arial" w:cs="Arial"/>
          <w:shd w:val="clear" w:color="auto" w:fill="FFFFFF"/>
          <w:lang w:val="ro-RO"/>
        </w:rPr>
        <w:t xml:space="preserve"> natural</w:t>
      </w:r>
      <w:r w:rsidR="00203F6E" w:rsidRPr="0003436F">
        <w:rPr>
          <w:rFonts w:ascii="Arial" w:hAnsi="Arial" w:cs="Arial"/>
          <w:shd w:val="clear" w:color="auto" w:fill="FFFFFF"/>
          <w:lang w:val="ro-RO"/>
        </w:rPr>
        <w:t>, împărțirea</w:t>
      </w:r>
      <w:r w:rsidR="002307F9">
        <w:rPr>
          <w:rFonts w:ascii="Arial" w:hAnsi="Arial" w:cs="Arial"/>
          <w:shd w:val="clear" w:color="auto" w:fill="FFFFFF"/>
          <w:lang w:val="ro-RO"/>
        </w:rPr>
        <w:t xml:space="preserve"> a</w:t>
      </w:r>
      <w:r w:rsidRPr="0003436F">
        <w:rPr>
          <w:rFonts w:ascii="Arial" w:hAnsi="Arial" w:cs="Arial"/>
          <w:shd w:val="clear" w:color="auto" w:fill="FFFFFF"/>
          <w:lang w:val="ro-RO"/>
        </w:rPr>
        <w:t xml:space="preserve"> două sau mai multor fracții ordinare și modul de simplificare.</w:t>
      </w:r>
    </w:p>
    <w:p w:rsidR="007740CB" w:rsidRPr="0003436F" w:rsidRDefault="007740CB" w:rsidP="007740CB">
      <w:pPr>
        <w:shd w:val="clear" w:color="auto" w:fill="FFFFFF"/>
        <w:jc w:val="both"/>
        <w:rPr>
          <w:rFonts w:ascii="Arial" w:hAnsi="Arial" w:cs="Arial"/>
          <w:shd w:val="clear" w:color="auto" w:fill="FFFFFF"/>
          <w:lang w:val="ro-RO"/>
        </w:rPr>
      </w:pPr>
    </w:p>
    <w:p w:rsidR="00EE2FFA" w:rsidRPr="0003436F" w:rsidRDefault="00EE2FFA" w:rsidP="007740CB">
      <w:pPr>
        <w:jc w:val="both"/>
        <w:rPr>
          <w:rFonts w:ascii="Arial" w:hAnsi="Arial" w:cs="Arial"/>
          <w:b/>
          <w:bCs/>
          <w:lang w:val="ro-RO"/>
        </w:rPr>
      </w:pPr>
      <w:r w:rsidRPr="0003436F">
        <w:rPr>
          <w:rFonts w:ascii="Arial" w:hAnsi="Arial" w:cs="Arial"/>
          <w:b/>
          <w:bCs/>
          <w:lang w:val="ro-RO"/>
        </w:rPr>
        <w:t>Pentru</w:t>
      </w:r>
      <w:r w:rsidR="00F652E8" w:rsidRPr="0003436F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a</w:t>
      </w:r>
      <w:r w:rsidR="007740CB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împărţi</w:t>
      </w:r>
      <w:r w:rsidR="00F652E8" w:rsidRPr="0003436F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două</w:t>
      </w:r>
      <w:r w:rsidR="00F652E8" w:rsidRPr="0003436F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fracţii, se înmulţeşte</w:t>
      </w:r>
      <w:r w:rsidR="00F652E8" w:rsidRPr="0003436F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fracţia</w:t>
      </w:r>
      <w:r w:rsidR="00F652E8" w:rsidRPr="0003436F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deîmpărţit cu inversa</w:t>
      </w:r>
      <w:r w:rsidR="00F652E8" w:rsidRPr="0003436F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fracţiei</w:t>
      </w:r>
      <w:r w:rsidR="00F652E8" w:rsidRPr="0003436F">
        <w:rPr>
          <w:rFonts w:ascii="Arial" w:hAnsi="Arial" w:cs="Arial"/>
          <w:b/>
          <w:bCs/>
          <w:lang w:val="ro-RO"/>
        </w:rPr>
        <w:t xml:space="preserve"> </w:t>
      </w:r>
      <w:r w:rsidRPr="0003436F">
        <w:rPr>
          <w:rFonts w:ascii="Arial" w:hAnsi="Arial" w:cs="Arial"/>
          <w:b/>
          <w:bCs/>
          <w:lang w:val="ro-RO"/>
        </w:rPr>
        <w:t>împărţitor.</w:t>
      </w:r>
    </w:p>
    <w:p w:rsidR="0043508D" w:rsidRPr="0003436F" w:rsidRDefault="0043508D" w:rsidP="00EE2FFA">
      <w:pPr>
        <w:rPr>
          <w:rFonts w:ascii="Arial" w:hAnsi="Arial" w:cs="Arial"/>
          <w:b/>
          <w:bCs/>
          <w:lang w:val="ro-RO"/>
        </w:rPr>
      </w:pPr>
    </w:p>
    <w:p w:rsidR="00EE2FFA" w:rsidRPr="0003436F" w:rsidRDefault="001D0598" w:rsidP="00EE2FFA">
      <w:pPr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.85pt;margin-top:3.85pt;width:141pt;height:31pt;z-index:251888640" filled="t" fillcolor="#f30">
            <v:imagedata r:id="rId12" o:title=""/>
          </v:shape>
          <o:OLEObject Type="Embed" ProgID="Equation.3" ShapeID="_x0000_s1028" DrawAspect="Content" ObjectID="_1597153012" r:id="rId13"/>
        </w:object>
      </w:r>
    </w:p>
    <w:p w:rsidR="00EE2FFA" w:rsidRPr="0003436F" w:rsidRDefault="00EE2FFA" w:rsidP="00EE2FFA">
      <w:pPr>
        <w:rPr>
          <w:rFonts w:ascii="Arial" w:hAnsi="Arial" w:cs="Arial"/>
          <w:lang w:val="ro-RO"/>
        </w:rPr>
      </w:pPr>
    </w:p>
    <w:p w:rsidR="005447F2" w:rsidRPr="005447F2" w:rsidRDefault="005447F2" w:rsidP="00EE2FFA">
      <w:pPr>
        <w:rPr>
          <w:rFonts w:ascii="Arial" w:hAnsi="Arial" w:cs="Arial"/>
          <w:lang w:val="ro-RO"/>
        </w:rPr>
      </w:pPr>
    </w:p>
    <w:p w:rsidR="00E60D32" w:rsidRPr="005447F2" w:rsidRDefault="00E60D32" w:rsidP="00EE2FFA">
      <w:pPr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>Ex.</w:t>
      </w:r>
      <w:r w:rsidR="005447F2">
        <w:rPr>
          <w:rFonts w:ascii="Arial" w:hAnsi="Arial" w:cs="Arial"/>
          <w:lang w:val="ro-RO"/>
        </w:rPr>
        <w:t xml:space="preserve"> </w:t>
      </w:r>
      <w:r w:rsidR="00E05914" w:rsidRPr="0003436F">
        <w:rPr>
          <w:rFonts w:ascii="Arial" w:hAnsi="Arial" w:cs="Arial"/>
          <w:lang w:val="ro-RO"/>
        </w:rPr>
        <w:t>1 :</w:t>
      </w:r>
      <m:oMath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2</m:t>
            </m:r>
          </m:num>
          <m:den>
            <m:r>
              <w:rPr>
                <w:rFonts w:ascii="Cambria Math" w:hAnsi="Arial" w:cs="Arial"/>
                <w:lang w:val="ro-RO"/>
              </w:rPr>
              <m:t>5</m:t>
            </m:r>
          </m:den>
        </m:f>
      </m:oMath>
      <w:r w:rsidRPr="0003436F">
        <w:rPr>
          <w:rFonts w:ascii="Arial" w:hAnsi="Arial" w:cs="Arial"/>
          <w:lang w:val="ro-RO"/>
        </w:rPr>
        <w:t xml:space="preserve"> : </w:t>
      </w:r>
      <m:oMath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15</m:t>
            </m:r>
          </m:num>
          <m:den>
            <m:r>
              <w:rPr>
                <w:rFonts w:ascii="Cambria Math" w:hAnsi="Arial" w:cs="Arial"/>
                <w:lang w:val="ro-RO"/>
              </w:rPr>
              <m:t>32</m:t>
            </m:r>
          </m:den>
        </m:f>
      </m:oMath>
      <w:r w:rsidRPr="0003436F">
        <w:rPr>
          <w:rFonts w:ascii="Arial" w:hAnsi="Arial" w:cs="Arial"/>
          <w:lang w:val="ro-RO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2</m:t>
            </m:r>
          </m:num>
          <m:den>
            <m:r>
              <w:rPr>
                <w:rFonts w:ascii="Cambria Math" w:hAnsi="Arial" w:cs="Arial"/>
                <w:lang w:val="ro-RO"/>
              </w:rPr>
              <m:t xml:space="preserve">9 </m:t>
            </m:r>
          </m:den>
        </m:f>
        <m:r>
          <w:rPr>
            <w:rFonts w:ascii="Arial" w:hAnsi="Arial" w:cs="Arial"/>
            <w:lang w:val="ro-RO"/>
          </w:rPr>
          <m:t>∙</m:t>
        </m:r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32</m:t>
            </m:r>
          </m:num>
          <m:den>
            <m:r>
              <w:rPr>
                <w:rFonts w:ascii="Cambria Math" w:hAnsi="Arial" w:cs="Arial"/>
                <w:lang w:val="ro-RO"/>
              </w:rPr>
              <m:t>15</m:t>
            </m:r>
          </m:den>
        </m:f>
      </m:oMath>
      <w:r w:rsidRPr="0003436F">
        <w:rPr>
          <w:rFonts w:ascii="Arial" w:hAnsi="Arial" w:cs="Arial"/>
          <w:lang w:val="ro-RO"/>
        </w:rPr>
        <w:t xml:space="preserve"> =</w:t>
      </w:r>
      <m:oMath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2</m:t>
            </m:r>
            <m:r>
              <w:rPr>
                <w:rFonts w:ascii="Arial" w:hAnsi="Arial" w:cs="Arial"/>
                <w:lang w:val="ro-RO"/>
              </w:rPr>
              <m:t>∙</m:t>
            </m:r>
            <m:r>
              <w:rPr>
                <w:rFonts w:ascii="Cambria Math" w:hAnsi="Arial" w:cs="Arial"/>
                <w:lang w:val="ro-RO"/>
              </w:rPr>
              <m:t>32</m:t>
            </m:r>
          </m:num>
          <m:den>
            <m:r>
              <w:rPr>
                <w:rFonts w:ascii="Cambria Math" w:hAnsi="Arial" w:cs="Arial"/>
                <w:lang w:val="ro-RO"/>
              </w:rPr>
              <m:t>9</m:t>
            </m:r>
            <m:r>
              <w:rPr>
                <w:rFonts w:ascii="Arial" w:hAnsi="Arial" w:cs="Arial"/>
                <w:lang w:val="ro-RO"/>
              </w:rPr>
              <m:t>∙</m:t>
            </m:r>
            <m:r>
              <w:rPr>
                <w:rFonts w:ascii="Cambria Math" w:hAnsi="Arial" w:cs="Arial"/>
                <w:lang w:val="ro-RO"/>
              </w:rPr>
              <m:t>15</m:t>
            </m:r>
          </m:den>
        </m:f>
      </m:oMath>
    </w:p>
    <w:p w:rsidR="00E05914" w:rsidRPr="0003436F" w:rsidRDefault="00E05914" w:rsidP="00EE2FFA">
      <w:pPr>
        <w:rPr>
          <w:rFonts w:ascii="Arial" w:hAnsi="Arial" w:cs="Arial"/>
          <w:lang w:val="ro-RO"/>
        </w:rPr>
      </w:pPr>
    </w:p>
    <w:p w:rsidR="00E05914" w:rsidRPr="0003436F" w:rsidRDefault="00E05914" w:rsidP="00EE2FFA">
      <w:pPr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>Ex.</w:t>
      </w:r>
      <w:r w:rsidR="005447F2">
        <w:rPr>
          <w:rFonts w:ascii="Arial" w:hAnsi="Arial" w:cs="Arial"/>
          <w:lang w:val="ro-RO"/>
        </w:rPr>
        <w:t xml:space="preserve"> </w:t>
      </w:r>
      <w:r w:rsidRPr="0003436F">
        <w:rPr>
          <w:rFonts w:ascii="Arial" w:hAnsi="Arial" w:cs="Arial"/>
          <w:lang w:val="ro-RO"/>
        </w:rPr>
        <w:t>2 :Inversa</w:t>
      </w:r>
      <w:r w:rsidR="00F652E8" w:rsidRPr="0003436F">
        <w:rPr>
          <w:rFonts w:ascii="Arial" w:hAnsi="Arial" w:cs="Arial"/>
          <w:lang w:val="ro-RO"/>
        </w:rPr>
        <w:t xml:space="preserve"> </w:t>
      </w:r>
      <w:r w:rsidRPr="0003436F">
        <w:rPr>
          <w:rFonts w:ascii="Arial" w:hAnsi="Arial" w:cs="Arial"/>
          <w:lang w:val="ro-RO"/>
        </w:rPr>
        <w:t>fractiei</w:t>
      </w:r>
      <w:r w:rsidR="005447F2">
        <w:rPr>
          <w:rFonts w:ascii="Arial" w:hAnsi="Arial" w:cs="Arial"/>
          <w:lang w:val="ro-RO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4</m:t>
            </m:r>
          </m:num>
          <m:den>
            <m:r>
              <w:rPr>
                <w:rFonts w:ascii="Cambria Math" w:hAnsi="Arial" w:cs="Arial"/>
                <w:lang w:val="ro-RO"/>
              </w:rPr>
              <m:t>7</m:t>
            </m:r>
          </m:den>
        </m:f>
      </m:oMath>
      <w:r w:rsidRPr="0003436F">
        <w:rPr>
          <w:rFonts w:ascii="Arial" w:hAnsi="Arial" w:cs="Arial"/>
          <w:lang w:val="ro-RO"/>
        </w:rPr>
        <w:t xml:space="preserve"> este </w:t>
      </w:r>
      <m:oMath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7</m:t>
            </m:r>
          </m:num>
          <m:den>
            <m:r>
              <w:rPr>
                <w:rFonts w:ascii="Cambria Math" w:hAnsi="Arial" w:cs="Arial"/>
                <w:lang w:val="ro-RO"/>
              </w:rPr>
              <m:t>4</m:t>
            </m:r>
          </m:den>
        </m:f>
      </m:oMath>
    </w:p>
    <w:p w:rsidR="00E05914" w:rsidRPr="0003436F" w:rsidRDefault="00E05914" w:rsidP="00EE2FFA">
      <w:pPr>
        <w:rPr>
          <w:rFonts w:ascii="Arial" w:hAnsi="Arial" w:cs="Arial"/>
          <w:lang w:val="ro-RO"/>
        </w:rPr>
      </w:pPr>
    </w:p>
    <w:p w:rsidR="00E05914" w:rsidRPr="0003436F" w:rsidRDefault="00E05914" w:rsidP="00EE2FFA">
      <w:pPr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lastRenderedPageBreak/>
        <w:t>Ex.</w:t>
      </w:r>
      <w:r w:rsidR="00493A3B">
        <w:rPr>
          <w:rFonts w:ascii="Arial" w:hAnsi="Arial" w:cs="Arial"/>
          <w:lang w:val="ro-RO"/>
        </w:rPr>
        <w:t xml:space="preserve"> </w:t>
      </w:r>
      <w:r w:rsidRPr="0003436F">
        <w:rPr>
          <w:rFonts w:ascii="Arial" w:hAnsi="Arial" w:cs="Arial"/>
          <w:lang w:val="ro-RO"/>
        </w:rPr>
        <w:t>3 :</w:t>
      </w:r>
      <m:oMath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4</m:t>
            </m:r>
          </m:num>
          <m:den>
            <m:r>
              <w:rPr>
                <w:rFonts w:ascii="Cambria Math" w:hAnsi="Arial" w:cs="Arial"/>
                <w:lang w:val="ro-RO"/>
              </w:rPr>
              <m:t xml:space="preserve">5 </m:t>
            </m:r>
          </m:den>
        </m:f>
      </m:oMath>
      <w:r w:rsidRPr="0003436F">
        <w:rPr>
          <w:rFonts w:ascii="Arial" w:hAnsi="Arial" w:cs="Arial"/>
          <w:lang w:val="ro-RO"/>
        </w:rPr>
        <w:t xml:space="preserve">∙ </w:t>
      </w:r>
      <m:oMath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5</m:t>
            </m:r>
          </m:num>
          <m:den>
            <m:r>
              <w:rPr>
                <w:rFonts w:ascii="Cambria Math" w:hAnsi="Arial" w:cs="Arial"/>
                <w:lang w:val="ro-RO"/>
              </w:rPr>
              <m:t>4</m:t>
            </m:r>
          </m:den>
        </m:f>
      </m:oMath>
      <w:r w:rsidRPr="0003436F">
        <w:rPr>
          <w:rFonts w:ascii="Arial" w:hAnsi="Arial" w:cs="Arial"/>
          <w:lang w:val="ro-RO"/>
        </w:rPr>
        <w:t xml:space="preserve"> = 1</w:t>
      </w:r>
    </w:p>
    <w:p w:rsidR="00E05914" w:rsidRPr="0003436F" w:rsidRDefault="00E05914" w:rsidP="00EE2FFA">
      <w:pPr>
        <w:rPr>
          <w:rFonts w:ascii="Arial" w:hAnsi="Arial" w:cs="Arial"/>
          <w:lang w:val="ro-RO"/>
        </w:rPr>
      </w:pPr>
    </w:p>
    <w:p w:rsidR="00EE2FFA" w:rsidRPr="0003436F" w:rsidRDefault="00EE2FFA" w:rsidP="00EE2FFA">
      <w:pPr>
        <w:rPr>
          <w:rFonts w:ascii="Arial" w:hAnsi="Arial" w:cs="Arial"/>
          <w:lang w:val="ro-RO"/>
        </w:rPr>
      </w:pPr>
      <w:r w:rsidRPr="00493A3B">
        <w:rPr>
          <w:rFonts w:ascii="Arial" w:hAnsi="Arial" w:cs="Arial"/>
          <w:b/>
          <w:lang w:val="ro-RO"/>
        </w:rPr>
        <w:t>Obs. 1.</w:t>
      </w:r>
      <w:r w:rsidR="00493A3B">
        <w:rPr>
          <w:rFonts w:ascii="Arial" w:hAnsi="Arial" w:cs="Arial"/>
          <w:lang w:val="ro-RO"/>
        </w:rPr>
        <w:t xml:space="preserve"> </w:t>
      </w:r>
      <w:r w:rsidRPr="0003436F">
        <w:rPr>
          <w:rFonts w:ascii="Arial" w:hAnsi="Arial" w:cs="Arial"/>
          <w:lang w:val="ro-RO"/>
        </w:rPr>
        <w:t>Inversa</w:t>
      </w:r>
      <w:r w:rsidR="00F652E8" w:rsidRPr="0003436F">
        <w:rPr>
          <w:rFonts w:ascii="Arial" w:hAnsi="Arial" w:cs="Arial"/>
          <w:lang w:val="ro-RO"/>
        </w:rPr>
        <w:t xml:space="preserve"> </w:t>
      </w:r>
      <w:r w:rsidRPr="0003436F">
        <w:rPr>
          <w:rFonts w:ascii="Arial" w:hAnsi="Arial" w:cs="Arial"/>
          <w:lang w:val="ro-RO"/>
        </w:rPr>
        <w:t>fracţiei</w:t>
      </w:r>
      <w:r w:rsidRPr="0003436F">
        <w:rPr>
          <w:rFonts w:ascii="Arial" w:hAnsi="Arial" w:cs="Arial"/>
          <w:position w:val="-24"/>
          <w:lang w:val="ro-RO"/>
        </w:rPr>
        <w:object w:dxaOrig="859" w:dyaOrig="620">
          <v:shape id="_x0000_i1025" type="#_x0000_t75" style="width:42.75pt;height:30.75pt" o:ole="" fillcolor="window">
            <v:imagedata r:id="rId14" o:title=""/>
          </v:shape>
          <o:OLEObject Type="Embed" ProgID="Equation.3" ShapeID="_x0000_i1025" DrawAspect="Content" ObjectID="_1597153010" r:id="rId15"/>
        </w:object>
      </w:r>
      <w:r w:rsidRPr="0003436F">
        <w:rPr>
          <w:rFonts w:ascii="Arial" w:hAnsi="Arial" w:cs="Arial"/>
          <w:lang w:val="ro-RO"/>
        </w:rPr>
        <w:t>, este</w:t>
      </w:r>
      <w:r w:rsidRPr="0003436F">
        <w:rPr>
          <w:rFonts w:ascii="Arial" w:hAnsi="Arial" w:cs="Arial"/>
          <w:position w:val="-24"/>
          <w:lang w:val="ro-RO"/>
        </w:rPr>
        <w:object w:dxaOrig="240" w:dyaOrig="620">
          <v:shape id="_x0000_i1026" type="#_x0000_t75" style="width:12pt;height:30.75pt" o:ole="">
            <v:imagedata r:id="rId16" o:title=""/>
          </v:shape>
          <o:OLEObject Type="Embed" ProgID="Equation.3" ShapeID="_x0000_i1026" DrawAspect="Content" ObjectID="_1597153011" r:id="rId17"/>
        </w:object>
      </w:r>
      <w:r w:rsidRPr="0003436F">
        <w:rPr>
          <w:rFonts w:ascii="Arial" w:hAnsi="Arial" w:cs="Arial"/>
          <w:lang w:val="ro-RO"/>
        </w:rPr>
        <w:t>.</w:t>
      </w:r>
    </w:p>
    <w:p w:rsidR="00850607" w:rsidRPr="0003436F" w:rsidRDefault="00EE2FFA" w:rsidP="00EE2FFA">
      <w:pPr>
        <w:shd w:val="clear" w:color="auto" w:fill="FFFFFF"/>
        <w:jc w:val="both"/>
        <w:rPr>
          <w:rFonts w:ascii="Arial" w:hAnsi="Arial" w:cs="Arial"/>
          <w:shd w:val="clear" w:color="auto" w:fill="FFFFFF"/>
          <w:lang w:val="ro-RO"/>
        </w:rPr>
      </w:pPr>
      <w:r w:rsidRPr="0003436F">
        <w:rPr>
          <w:rFonts w:ascii="Arial" w:hAnsi="Arial" w:cs="Arial"/>
          <w:lang w:val="ro-RO"/>
        </w:rPr>
        <w:t xml:space="preserve">       </w:t>
      </w:r>
      <w:r w:rsidR="00493A3B">
        <w:rPr>
          <w:rFonts w:ascii="Arial" w:hAnsi="Arial" w:cs="Arial"/>
          <w:lang w:val="ro-RO"/>
        </w:rPr>
        <w:t xml:space="preserve"> </w:t>
      </w:r>
      <w:r w:rsidRPr="0003436F">
        <w:rPr>
          <w:rFonts w:ascii="Arial" w:hAnsi="Arial" w:cs="Arial"/>
          <w:lang w:val="ro-RO"/>
        </w:rPr>
        <w:t xml:space="preserve"> </w:t>
      </w:r>
      <w:r w:rsidRPr="00493A3B">
        <w:rPr>
          <w:rFonts w:ascii="Arial" w:hAnsi="Arial" w:cs="Arial"/>
          <w:b/>
          <w:lang w:val="ro-RO"/>
        </w:rPr>
        <w:t>2.</w:t>
      </w:r>
      <w:r w:rsidRPr="0003436F">
        <w:rPr>
          <w:rFonts w:ascii="Arial" w:hAnsi="Arial" w:cs="Arial"/>
          <w:lang w:val="ro-RO"/>
        </w:rPr>
        <w:t xml:space="preserve"> Produsul a două</w:t>
      </w:r>
      <w:r w:rsidR="00F652E8" w:rsidRPr="0003436F">
        <w:rPr>
          <w:rFonts w:ascii="Arial" w:hAnsi="Arial" w:cs="Arial"/>
          <w:lang w:val="ro-RO"/>
        </w:rPr>
        <w:t xml:space="preserve"> </w:t>
      </w:r>
      <w:r w:rsidRPr="0003436F">
        <w:rPr>
          <w:rFonts w:ascii="Arial" w:hAnsi="Arial" w:cs="Arial"/>
          <w:lang w:val="ro-RO"/>
        </w:rPr>
        <w:t>fracţii inverse este 1.</w:t>
      </w:r>
    </w:p>
    <w:p w:rsidR="00EE2FFA" w:rsidRPr="0003436F" w:rsidRDefault="00E05914" w:rsidP="00E05914">
      <w:pPr>
        <w:shd w:val="clear" w:color="auto" w:fill="FFFFFF"/>
        <w:tabs>
          <w:tab w:val="left" w:pos="4515"/>
        </w:tabs>
        <w:jc w:val="both"/>
        <w:rPr>
          <w:rFonts w:ascii="Arial" w:hAnsi="Arial" w:cs="Arial"/>
          <w:shd w:val="clear" w:color="auto" w:fill="FFFFFF"/>
          <w:lang w:val="ro-RO"/>
        </w:rPr>
      </w:pPr>
      <w:r w:rsidRPr="0003436F">
        <w:rPr>
          <w:rFonts w:ascii="Arial" w:hAnsi="Arial" w:cs="Arial"/>
          <w:shd w:val="clear" w:color="auto" w:fill="FFFFFF"/>
          <w:lang w:val="ro-RO"/>
        </w:rPr>
        <w:tab/>
      </w:r>
    </w:p>
    <w:p w:rsidR="00493A3B" w:rsidRDefault="00493A3B" w:rsidP="00CE300C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  <w:lang w:val="ro-RO"/>
        </w:rPr>
      </w:pPr>
      <w:r>
        <w:rPr>
          <w:rFonts w:ascii="Arial" w:hAnsi="Arial" w:cs="Arial"/>
          <w:b/>
          <w:shd w:val="clear" w:color="auto" w:fill="FFFFFF"/>
          <w:lang w:val="ro-RO"/>
        </w:rPr>
        <w:t>Pasul 2</w:t>
      </w:r>
    </w:p>
    <w:p w:rsidR="009674C0" w:rsidRPr="0003436F" w:rsidRDefault="00850607" w:rsidP="00CE300C">
      <w:pPr>
        <w:shd w:val="clear" w:color="auto" w:fill="FFFFFF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t xml:space="preserve">Exersarea </w:t>
      </w:r>
      <w:r w:rsidR="00952B8B" w:rsidRPr="0003436F">
        <w:rPr>
          <w:rFonts w:ascii="Arial" w:hAnsi="Arial" w:cs="Arial"/>
          <w:b/>
          <w:shd w:val="clear" w:color="auto" w:fill="FFFFFF"/>
          <w:lang w:val="ro-RO"/>
        </w:rPr>
        <w:t>de pe fișă</w:t>
      </w:r>
    </w:p>
    <w:p w:rsidR="00952B8B" w:rsidRPr="0003436F" w:rsidRDefault="00952B8B" w:rsidP="0094614D">
      <w:pPr>
        <w:shd w:val="clear" w:color="auto" w:fill="FFFFFF"/>
        <w:jc w:val="both"/>
        <w:rPr>
          <w:rFonts w:ascii="Arial" w:hAnsi="Arial" w:cs="Arial"/>
          <w:shd w:val="clear" w:color="auto" w:fill="FFFFFF"/>
          <w:lang w:val="ro-RO"/>
        </w:rPr>
      </w:pPr>
      <w:r w:rsidRPr="0003436F">
        <w:rPr>
          <w:rFonts w:ascii="Arial" w:hAnsi="Arial" w:cs="Arial"/>
          <w:shd w:val="clear" w:color="auto" w:fill="FFFFFF"/>
          <w:lang w:val="ro-RO"/>
        </w:rPr>
        <w:t xml:space="preserve">Se lucrează independent </w:t>
      </w:r>
      <w:r w:rsidR="0094614D">
        <w:rPr>
          <w:rFonts w:ascii="Arial" w:hAnsi="Arial" w:cs="Arial"/>
          <w:shd w:val="clear" w:color="auto" w:fill="FFFFFF"/>
          <w:lang w:val="ro-RO"/>
        </w:rPr>
        <w:t>exercițiile de pe fișa de lucru</w:t>
      </w:r>
      <w:r w:rsidR="00431325">
        <w:rPr>
          <w:rFonts w:ascii="Arial" w:hAnsi="Arial" w:cs="Arial"/>
          <w:shd w:val="clear" w:color="auto" w:fill="FFFFFF"/>
          <w:lang w:val="ro-RO"/>
        </w:rPr>
        <w:t xml:space="preserve">. Se face verificarea frontal, </w:t>
      </w:r>
      <w:r w:rsidRPr="0003436F">
        <w:rPr>
          <w:rFonts w:ascii="Arial" w:hAnsi="Arial" w:cs="Arial"/>
          <w:shd w:val="clear" w:color="auto" w:fill="FFFFFF"/>
          <w:lang w:val="ro-RO"/>
        </w:rPr>
        <w:t>corectând eventualele greșeli.</w:t>
      </w:r>
    </w:p>
    <w:p w:rsidR="00416BE6" w:rsidRPr="0003436F" w:rsidRDefault="00416BE6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shd w:val="clear" w:color="auto" w:fill="FFFFFF"/>
          <w:lang w:val="ro-RO"/>
        </w:rPr>
      </w:pPr>
    </w:p>
    <w:p w:rsidR="00431325" w:rsidRDefault="00850607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t>Pasul 3</w:t>
      </w:r>
    </w:p>
    <w:p w:rsidR="009674C0" w:rsidRPr="00431325" w:rsidRDefault="00416BE6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t>Jocul</w:t>
      </w:r>
      <w:bookmarkStart w:id="1" w:name="_Hlk490148688"/>
      <w:r w:rsidR="00431325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CE300C" w:rsidRPr="0003436F">
        <w:rPr>
          <w:rFonts w:ascii="Arial" w:hAnsi="Arial" w:cs="Arial"/>
          <w:b/>
          <w:shd w:val="clear" w:color="auto" w:fill="FFFFFF"/>
          <w:lang w:val="ro-RO"/>
        </w:rPr>
        <w:t>Fractions</w:t>
      </w:r>
      <w:bookmarkEnd w:id="1"/>
      <w:r w:rsidR="009F1243" w:rsidRPr="000343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431325">
        <w:rPr>
          <w:rFonts w:ascii="Arial" w:hAnsi="Arial" w:cs="Arial"/>
          <w:b/>
          <w:shd w:val="clear" w:color="auto" w:fill="FFFFFF"/>
          <w:lang w:val="ro-RO"/>
        </w:rPr>
        <w:t>(</w:t>
      </w:r>
      <w:r w:rsidR="009F1243" w:rsidRPr="0003436F">
        <w:rPr>
          <w:rFonts w:ascii="Arial" w:hAnsi="Arial" w:cs="Arial"/>
          <w:b/>
          <w:shd w:val="clear" w:color="auto" w:fill="FFFFFF"/>
          <w:lang w:val="ro-RO"/>
        </w:rPr>
        <w:t>15</w:t>
      </w:r>
      <w:r w:rsidR="003505A7" w:rsidRPr="0003436F">
        <w:rPr>
          <w:rFonts w:ascii="Arial" w:hAnsi="Arial" w:cs="Arial"/>
          <w:b/>
          <w:shd w:val="clear" w:color="auto" w:fill="FFFFFF"/>
          <w:lang w:val="ro-RO"/>
        </w:rPr>
        <w:t xml:space="preserve"> min</w:t>
      </w:r>
      <w:r w:rsidR="00431325">
        <w:rPr>
          <w:rFonts w:ascii="Arial" w:hAnsi="Arial" w:cs="Arial"/>
          <w:b/>
          <w:shd w:val="clear" w:color="auto" w:fill="FFFFFF"/>
          <w:lang w:val="ro-RO"/>
        </w:rPr>
        <w:t>)</w:t>
      </w:r>
    </w:p>
    <w:p w:rsidR="00E74767" w:rsidRPr="0003436F" w:rsidRDefault="00431325" w:rsidP="00CE300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>
        <w:rPr>
          <w:rFonts w:ascii="Arial" w:hAnsi="Arial" w:cs="Arial"/>
          <w:shd w:val="clear" w:color="auto" w:fill="FFFFFF"/>
          <w:lang w:val="ro-RO" w:bidi="en-US"/>
        </w:rPr>
        <w:t>Elevii au tabletele pe masele de lucru</w:t>
      </w:r>
      <w:r w:rsidR="00416BE6" w:rsidRPr="0003436F">
        <w:rPr>
          <w:rFonts w:ascii="Arial" w:hAnsi="Arial" w:cs="Arial"/>
          <w:shd w:val="clear" w:color="auto" w:fill="FFFFFF"/>
          <w:lang w:val="ro-RO" w:bidi="en-US"/>
        </w:rPr>
        <w:t xml:space="preserve">. </w:t>
      </w:r>
      <w:r w:rsidR="00416BE6" w:rsidRPr="0003436F">
        <w:rPr>
          <w:rFonts w:ascii="Arial" w:hAnsi="Arial" w:cs="Arial"/>
          <w:lang w:val="ro-RO"/>
        </w:rPr>
        <w:t xml:space="preserve">Deschid </w:t>
      </w:r>
      <w:r w:rsidR="00416BE6" w:rsidRPr="0003436F">
        <w:rPr>
          <w:rFonts w:ascii="Arial" w:hAnsi="Arial" w:cs="Arial"/>
          <w:shd w:val="clear" w:color="auto" w:fill="FFFFFF"/>
          <w:lang w:val="ro-RO"/>
        </w:rPr>
        <w:t>jocul</w:t>
      </w:r>
      <w:r w:rsidR="00F652E8" w:rsidRPr="0003436F">
        <w:rPr>
          <w:rFonts w:ascii="Arial" w:hAnsi="Arial" w:cs="Arial"/>
          <w:shd w:val="clear" w:color="auto" w:fill="FFFFFF"/>
          <w:lang w:val="ro-RO"/>
        </w:rPr>
        <w:t xml:space="preserve"> </w:t>
      </w:r>
      <w:r w:rsidR="00CE300C" w:rsidRPr="0003436F">
        <w:rPr>
          <w:rFonts w:ascii="Arial" w:hAnsi="Arial" w:cs="Arial"/>
          <w:b/>
          <w:shd w:val="clear" w:color="auto" w:fill="FFFFFF"/>
          <w:lang w:val="ro-RO"/>
        </w:rPr>
        <w:t>Fractions</w:t>
      </w:r>
      <w:r w:rsidR="00416BE6" w:rsidRPr="0003436F">
        <w:rPr>
          <w:rFonts w:ascii="Arial" w:hAnsi="Arial" w:cs="Arial"/>
          <w:shd w:val="clear" w:color="auto" w:fill="FFFFFF"/>
          <w:lang w:val="ro-RO"/>
        </w:rPr>
        <w:t xml:space="preserve"> pe tablet</w:t>
      </w:r>
      <w:r w:rsidR="00CE300C" w:rsidRPr="0003436F">
        <w:rPr>
          <w:rFonts w:ascii="Arial" w:hAnsi="Arial" w:cs="Arial"/>
          <w:shd w:val="clear" w:color="auto" w:fill="FFFFFF"/>
          <w:lang w:val="ro-RO"/>
        </w:rPr>
        <w:t xml:space="preserve">e, aleg nivelul </w:t>
      </w:r>
      <w:r w:rsidR="009F1243" w:rsidRPr="0003436F">
        <w:rPr>
          <w:rFonts w:ascii="Arial" w:hAnsi="Arial" w:cs="Arial"/>
          <w:b/>
          <w:shd w:val="clear" w:color="auto" w:fill="FFFFFF"/>
          <w:lang w:val="ro-RO"/>
        </w:rPr>
        <w:t>Fraction</w:t>
      </w:r>
      <w:r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E33B3E" w:rsidRPr="0003436F">
        <w:rPr>
          <w:rFonts w:ascii="Arial" w:hAnsi="Arial" w:cs="Arial"/>
          <w:b/>
          <w:shd w:val="clear" w:color="auto" w:fill="FFFFFF"/>
          <w:lang w:val="ro-RO"/>
        </w:rPr>
        <w:t>Division</w:t>
      </w:r>
      <w:r w:rsidR="00F652E8" w:rsidRPr="0003436F">
        <w:rPr>
          <w:rFonts w:ascii="Arial" w:hAnsi="Arial" w:cs="Arial"/>
          <w:b/>
          <w:shd w:val="clear" w:color="auto" w:fill="FFFFFF"/>
          <w:lang w:val="ro-RO"/>
        </w:rPr>
        <w:t xml:space="preserve"> </w:t>
      </w:r>
      <w:r w:rsidR="00416BE6" w:rsidRPr="0003436F">
        <w:rPr>
          <w:rFonts w:ascii="Arial" w:hAnsi="Arial" w:cs="Arial"/>
          <w:shd w:val="clear" w:color="auto" w:fill="FFFFFF"/>
          <w:lang w:val="ro-RO"/>
        </w:rPr>
        <w:t xml:space="preserve">și parcurg </w:t>
      </w:r>
      <w:r>
        <w:rPr>
          <w:rFonts w:ascii="Arial" w:hAnsi="Arial" w:cs="Arial"/>
          <w:shd w:val="clear" w:color="auto" w:fill="FFFFFF"/>
          <w:lang w:val="ro-RO"/>
        </w:rPr>
        <w:t>exercițiile, jocul se opreste câ</w:t>
      </w:r>
      <w:r w:rsidR="009F1243" w:rsidRPr="0003436F">
        <w:rPr>
          <w:rFonts w:ascii="Arial" w:hAnsi="Arial" w:cs="Arial"/>
          <w:shd w:val="clear" w:color="auto" w:fill="FFFFFF"/>
          <w:lang w:val="ro-RO"/>
        </w:rPr>
        <w:t xml:space="preserve">nd </w:t>
      </w:r>
      <w:r>
        <w:rPr>
          <w:rFonts w:ascii="Arial" w:hAnsi="Arial" w:cs="Arial"/>
          <w:shd w:val="clear" w:color="auto" w:fill="FFFFFF"/>
          <w:lang w:val="ro-RO"/>
        </w:rPr>
        <w:t xml:space="preserve">elevii </w:t>
      </w:r>
      <w:r w:rsidR="009F1243" w:rsidRPr="0003436F">
        <w:rPr>
          <w:rFonts w:ascii="Arial" w:hAnsi="Arial" w:cs="Arial"/>
          <w:shd w:val="clear" w:color="auto" w:fill="FFFFFF"/>
          <w:lang w:val="ro-RO"/>
        </w:rPr>
        <w:t>a</w:t>
      </w:r>
      <w:r>
        <w:rPr>
          <w:rFonts w:ascii="Arial" w:hAnsi="Arial" w:cs="Arial"/>
          <w:shd w:val="clear" w:color="auto" w:fill="FFFFFF"/>
          <w:lang w:val="ro-RO"/>
        </w:rPr>
        <w:t>u 10 exerciții efectuate corect</w:t>
      </w:r>
      <w:r w:rsidR="009F1243" w:rsidRPr="0003436F">
        <w:rPr>
          <w:rFonts w:ascii="Arial" w:hAnsi="Arial" w:cs="Arial"/>
          <w:shd w:val="clear" w:color="auto" w:fill="FFFFFF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5269"/>
      </w:tblGrid>
      <w:tr w:rsidR="009F1243" w:rsidRPr="0003436F" w:rsidTr="009F1243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</w:tcPr>
          <w:p w:rsidR="009F1243" w:rsidRPr="0003436F" w:rsidRDefault="009F1243" w:rsidP="00CE3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  <w:r w:rsidRPr="0003436F">
              <w:rPr>
                <w:rFonts w:ascii="Arial" w:hAnsi="Arial" w:cs="Arial"/>
                <w:noProof/>
                <w:shd w:val="clear" w:color="auto" w:fill="FFFFFF"/>
              </w:rPr>
              <w:drawing>
                <wp:inline distT="0" distB="0" distL="0" distR="0">
                  <wp:extent cx="3038475" cy="3048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304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9F1243" w:rsidRPr="0003436F" w:rsidRDefault="009F1243" w:rsidP="00CE30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  <w:r w:rsidRPr="0003436F">
              <w:rPr>
                <w:rFonts w:ascii="Arial" w:hAnsi="Arial" w:cs="Arial"/>
                <w:noProof/>
                <w:shd w:val="clear" w:color="auto" w:fill="FFFFFF"/>
              </w:rPr>
              <w:drawing>
                <wp:inline distT="0" distB="0" distL="0" distR="0">
                  <wp:extent cx="3219450" cy="3085848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387" cy="3084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325" w:rsidRDefault="00431325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</w:p>
    <w:p w:rsidR="00431325" w:rsidRPr="0003436F" w:rsidRDefault="00E74767" w:rsidP="00416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hd w:val="clear" w:color="auto" w:fill="FFFFFF"/>
          <w:lang w:val="ro-RO"/>
        </w:rPr>
      </w:pPr>
      <w:r w:rsidRPr="0003436F">
        <w:rPr>
          <w:rFonts w:ascii="Arial" w:hAnsi="Arial" w:cs="Arial"/>
          <w:shd w:val="clear" w:color="auto" w:fill="FFFFFF"/>
          <w:lang w:val="ro-RO"/>
        </w:rPr>
        <w:t xml:space="preserve">Elevii vor rezolva </w:t>
      </w:r>
      <w:r w:rsidR="00416BE6" w:rsidRPr="0003436F">
        <w:rPr>
          <w:rFonts w:ascii="Arial" w:hAnsi="Arial" w:cs="Arial"/>
          <w:shd w:val="clear" w:color="auto" w:fill="FFFFFF"/>
          <w:lang w:val="ro-RO"/>
        </w:rPr>
        <w:t>sarcini</w:t>
      </w:r>
      <w:r w:rsidRPr="0003436F">
        <w:rPr>
          <w:rFonts w:ascii="Arial" w:hAnsi="Arial" w:cs="Arial"/>
          <w:shd w:val="clear" w:color="auto" w:fill="FFFFFF"/>
          <w:lang w:val="ro-RO"/>
        </w:rPr>
        <w:t>le</w:t>
      </w:r>
      <w:r w:rsidR="00416BE6" w:rsidRPr="0003436F">
        <w:rPr>
          <w:rFonts w:ascii="Arial" w:hAnsi="Arial" w:cs="Arial"/>
          <w:shd w:val="clear" w:color="auto" w:fill="FFFFFF"/>
          <w:lang w:val="ro-RO"/>
        </w:rPr>
        <w:t xml:space="preserve"> în ritmul lor, jocul oferindu-le situații diverse de exersare</w:t>
      </w:r>
      <w:r w:rsidR="00900FA6" w:rsidRPr="0003436F">
        <w:rPr>
          <w:rFonts w:ascii="Arial" w:hAnsi="Arial" w:cs="Arial"/>
          <w:shd w:val="clear" w:color="auto" w:fill="FFFFFF"/>
          <w:lang w:val="ro-RO"/>
        </w:rPr>
        <w:t xml:space="preserve"> a împărțirii</w:t>
      </w:r>
      <w:r w:rsidRPr="0003436F">
        <w:rPr>
          <w:rFonts w:ascii="Arial" w:hAnsi="Arial" w:cs="Arial"/>
          <w:shd w:val="clear" w:color="auto" w:fill="FFFFFF"/>
          <w:lang w:val="ro-RO"/>
        </w:rPr>
        <w:t xml:space="preserve"> fracțiilor ordinare</w:t>
      </w:r>
      <w:r w:rsidR="00416BE6" w:rsidRPr="0003436F">
        <w:rPr>
          <w:rFonts w:ascii="Arial" w:hAnsi="Arial" w:cs="Arial"/>
          <w:shd w:val="clear" w:color="auto" w:fill="FFFFFF"/>
          <w:lang w:val="ro-RO"/>
        </w:rPr>
        <w:t xml:space="preserve"> ca în imaginile de mai jos: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6"/>
        <w:gridCol w:w="3486"/>
        <w:gridCol w:w="3357"/>
      </w:tblGrid>
      <w:tr w:rsidR="009F1243" w:rsidRPr="0003436F" w:rsidTr="009F1243"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F1243" w:rsidRPr="0003436F" w:rsidRDefault="009F1243" w:rsidP="00416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  <w:r w:rsidRPr="0003436F">
              <w:rPr>
                <w:rFonts w:ascii="Arial" w:hAnsi="Arial" w:cs="Arial"/>
                <w:noProof/>
                <w:shd w:val="clear" w:color="auto" w:fill="FFFFFF"/>
              </w:rPr>
              <w:drawing>
                <wp:inline distT="0" distB="0" distL="0" distR="0">
                  <wp:extent cx="2038350" cy="2514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924" cy="251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F1243" w:rsidRPr="0003436F" w:rsidRDefault="009F1243" w:rsidP="00416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  <w:r w:rsidRPr="0003436F">
              <w:rPr>
                <w:rFonts w:ascii="Arial" w:hAnsi="Arial" w:cs="Arial"/>
                <w:noProof/>
                <w:shd w:val="clear" w:color="auto" w:fill="FFFFFF"/>
              </w:rPr>
              <w:drawing>
                <wp:inline distT="0" distB="0" distL="0" distR="0">
                  <wp:extent cx="2076450" cy="2456193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976" cy="245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</w:tcPr>
          <w:p w:rsidR="009F1243" w:rsidRPr="0003436F" w:rsidRDefault="009F1243" w:rsidP="00416B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hd w:val="clear" w:color="auto" w:fill="FFFFFF"/>
                <w:lang w:val="ro-RO"/>
              </w:rPr>
            </w:pPr>
            <w:r w:rsidRPr="0003436F">
              <w:rPr>
                <w:rFonts w:ascii="Arial" w:hAnsi="Arial" w:cs="Arial"/>
                <w:noProof/>
                <w:shd w:val="clear" w:color="auto" w:fill="FFFFFF"/>
              </w:rPr>
              <w:drawing>
                <wp:inline distT="0" distB="0" distL="0" distR="0">
                  <wp:extent cx="1981200" cy="2455004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661" cy="245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325" w:rsidRDefault="00431325" w:rsidP="00416BE6">
      <w:pPr>
        <w:tabs>
          <w:tab w:val="left" w:pos="17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</w:p>
    <w:p w:rsidR="00416BE6" w:rsidRPr="0003436F" w:rsidRDefault="00416BE6" w:rsidP="00416BE6">
      <w:pPr>
        <w:tabs>
          <w:tab w:val="left" w:pos="171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b/>
          <w:shd w:val="clear" w:color="auto" w:fill="FFFFFF"/>
          <w:lang w:val="ro-RO"/>
        </w:rPr>
        <w:lastRenderedPageBreak/>
        <w:t>Reflecție</w:t>
      </w:r>
    </w:p>
    <w:p w:rsidR="00416BE6" w:rsidRPr="0003436F" w:rsidRDefault="00416BE6" w:rsidP="00416BE6">
      <w:pPr>
        <w:numPr>
          <w:ilvl w:val="0"/>
          <w:numId w:val="18"/>
        </w:numPr>
        <w:tabs>
          <w:tab w:val="left" w:pos="1718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i/>
          <w:shd w:val="clear" w:color="auto" w:fill="FFFFFF"/>
          <w:lang w:val="ro-RO"/>
        </w:rPr>
        <w:t xml:space="preserve">Cum vi s-au părut sarcinile? </w:t>
      </w:r>
    </w:p>
    <w:p w:rsidR="00416BE6" w:rsidRPr="0003436F" w:rsidRDefault="00416BE6" w:rsidP="00416BE6">
      <w:pPr>
        <w:numPr>
          <w:ilvl w:val="0"/>
          <w:numId w:val="18"/>
        </w:numPr>
        <w:tabs>
          <w:tab w:val="left" w:pos="1718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i/>
          <w:shd w:val="clear" w:color="auto" w:fill="FFFFFF"/>
          <w:lang w:val="ro-RO"/>
        </w:rPr>
        <w:t>Cum v-ați simțit în timpul activității?</w:t>
      </w:r>
    </w:p>
    <w:p w:rsidR="00416BE6" w:rsidRPr="0003436F" w:rsidRDefault="00416BE6" w:rsidP="00416BE6">
      <w:pPr>
        <w:numPr>
          <w:ilvl w:val="0"/>
          <w:numId w:val="18"/>
        </w:numPr>
        <w:tabs>
          <w:tab w:val="left" w:pos="1718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b/>
          <w:shd w:val="clear" w:color="auto" w:fill="FFFFFF"/>
          <w:lang w:val="ro-RO"/>
        </w:rPr>
      </w:pPr>
      <w:r w:rsidRPr="0003436F">
        <w:rPr>
          <w:rFonts w:ascii="Arial" w:hAnsi="Arial" w:cs="Arial"/>
          <w:i/>
          <w:shd w:val="clear" w:color="auto" w:fill="FFFFFF"/>
          <w:lang w:val="ro-RO"/>
        </w:rPr>
        <w:t xml:space="preserve">În ce măsură v-a ajutat </w:t>
      </w:r>
      <w:r w:rsidR="00566AAB" w:rsidRPr="00431325">
        <w:rPr>
          <w:rFonts w:ascii="Arial" w:hAnsi="Arial" w:cs="Arial"/>
          <w:b/>
          <w:i/>
          <w:shd w:val="clear" w:color="auto" w:fill="FFFFFF"/>
          <w:lang w:val="ro-RO"/>
        </w:rPr>
        <w:t>Fractions</w:t>
      </w:r>
      <w:r w:rsidRPr="0003436F">
        <w:rPr>
          <w:rFonts w:ascii="Arial" w:hAnsi="Arial" w:cs="Arial"/>
          <w:i/>
          <w:shd w:val="clear" w:color="auto" w:fill="FFFFFF"/>
          <w:lang w:val="ro-RO"/>
        </w:rPr>
        <w:t xml:space="preserve"> să înțelegeți mai bine î</w:t>
      </w:r>
      <w:r w:rsidR="00900FA6" w:rsidRPr="0003436F">
        <w:rPr>
          <w:rFonts w:ascii="Arial" w:hAnsi="Arial" w:cs="Arial"/>
          <w:i/>
          <w:shd w:val="clear" w:color="auto" w:fill="FFFFFF"/>
          <w:lang w:val="ro-RO"/>
        </w:rPr>
        <w:t>mpărțirea fracțiilor ordinare</w:t>
      </w:r>
      <w:r w:rsidRPr="0003436F">
        <w:rPr>
          <w:rFonts w:ascii="Arial" w:hAnsi="Arial" w:cs="Arial"/>
          <w:i/>
          <w:shd w:val="clear" w:color="auto" w:fill="FFFFFF"/>
          <w:lang w:val="ro-RO"/>
        </w:rPr>
        <w:t>?</w:t>
      </w:r>
    </w:p>
    <w:p w:rsidR="00416BE6" w:rsidRPr="0003436F" w:rsidRDefault="00416BE6" w:rsidP="00416BE6">
      <w:pPr>
        <w:numPr>
          <w:ilvl w:val="0"/>
          <w:numId w:val="18"/>
        </w:numPr>
        <w:tabs>
          <w:tab w:val="left" w:pos="1718"/>
        </w:tabs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Arial" w:hAnsi="Arial" w:cs="Arial"/>
          <w:i/>
          <w:shd w:val="clear" w:color="auto" w:fill="FFFFFF"/>
          <w:lang w:val="ro-RO"/>
        </w:rPr>
      </w:pPr>
      <w:r w:rsidRPr="0003436F">
        <w:rPr>
          <w:rFonts w:ascii="Arial" w:hAnsi="Arial" w:cs="Arial"/>
          <w:i/>
          <w:shd w:val="clear" w:color="auto" w:fill="FFFFFF"/>
          <w:lang w:val="ro-RO"/>
        </w:rPr>
        <w:t xml:space="preserve">Cum credeți că puteți să aplicați în </w:t>
      </w:r>
      <w:r w:rsidR="00900FA6" w:rsidRPr="0003436F">
        <w:rPr>
          <w:rFonts w:ascii="Arial" w:hAnsi="Arial" w:cs="Arial"/>
          <w:i/>
          <w:shd w:val="clear" w:color="auto" w:fill="FFFFFF"/>
          <w:lang w:val="ro-RO"/>
        </w:rPr>
        <w:t>viața de toate zilele împărțirea</w:t>
      </w:r>
      <w:r w:rsidR="00566AAB" w:rsidRPr="0003436F">
        <w:rPr>
          <w:rFonts w:ascii="Arial" w:hAnsi="Arial" w:cs="Arial"/>
          <w:i/>
          <w:shd w:val="clear" w:color="auto" w:fill="FFFFFF"/>
          <w:lang w:val="ro-RO"/>
        </w:rPr>
        <w:t xml:space="preserve"> fracțiilor</w:t>
      </w:r>
      <w:r w:rsidRPr="0003436F">
        <w:rPr>
          <w:rFonts w:ascii="Arial" w:hAnsi="Arial" w:cs="Arial"/>
          <w:i/>
          <w:shd w:val="clear" w:color="auto" w:fill="FFFFFF"/>
          <w:lang w:val="ro-RO"/>
        </w:rPr>
        <w:t>?</w:t>
      </w:r>
    </w:p>
    <w:p w:rsidR="0023691E" w:rsidRPr="0003436F" w:rsidRDefault="0023691E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ro-RO"/>
        </w:rPr>
      </w:pPr>
    </w:p>
    <w:p w:rsidR="0023691E" w:rsidRPr="0003436F" w:rsidRDefault="0023691E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ro-RO"/>
        </w:rPr>
      </w:pPr>
      <w:r w:rsidRPr="0003436F">
        <w:rPr>
          <w:rFonts w:ascii="Arial" w:hAnsi="Arial" w:cs="Arial"/>
          <w:b/>
          <w:lang w:val="ro-RO"/>
        </w:rPr>
        <w:t>Tema pentru acasă</w:t>
      </w:r>
    </w:p>
    <w:p w:rsidR="00AD2492" w:rsidRPr="0003436F" w:rsidRDefault="0023691E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ro-RO"/>
        </w:rPr>
      </w:pPr>
      <w:r w:rsidRPr="0003436F">
        <w:rPr>
          <w:rFonts w:ascii="Arial" w:hAnsi="Arial" w:cs="Arial"/>
          <w:lang w:val="ro-RO"/>
        </w:rPr>
        <w:t>Elevii</w:t>
      </w:r>
      <w:r w:rsidR="00523BC5" w:rsidRPr="0003436F">
        <w:rPr>
          <w:rFonts w:ascii="Arial" w:hAnsi="Arial" w:cs="Arial"/>
          <w:lang w:val="ro-RO"/>
        </w:rPr>
        <w:t xml:space="preserve"> vor avea </w:t>
      </w:r>
      <w:r w:rsidR="00C831A4">
        <w:rPr>
          <w:rFonts w:ascii="Arial" w:hAnsi="Arial" w:cs="Arial"/>
          <w:lang w:val="ro-RO"/>
        </w:rPr>
        <w:t xml:space="preserve">ca temă </w:t>
      </w:r>
      <w:r w:rsidR="00523BC5" w:rsidRPr="0003436F">
        <w:rPr>
          <w:rFonts w:ascii="Arial" w:hAnsi="Arial" w:cs="Arial"/>
          <w:lang w:val="ro-RO"/>
        </w:rPr>
        <w:t>pentru acasă exerci</w:t>
      </w:r>
      <w:r w:rsidR="0029249B" w:rsidRPr="0003436F">
        <w:rPr>
          <w:rFonts w:ascii="Arial" w:hAnsi="Arial" w:cs="Arial"/>
          <w:lang w:val="ro-RO"/>
        </w:rPr>
        <w:t xml:space="preserve">țiile rămase </w:t>
      </w:r>
      <w:r w:rsidR="00C831A4">
        <w:rPr>
          <w:rFonts w:ascii="Arial" w:hAnsi="Arial" w:cs="Arial"/>
          <w:lang w:val="ro-RO"/>
        </w:rPr>
        <w:t xml:space="preserve">nerezolvate </w:t>
      </w:r>
      <w:r w:rsidR="0029249B" w:rsidRPr="0003436F">
        <w:rPr>
          <w:rFonts w:ascii="Arial" w:hAnsi="Arial" w:cs="Arial"/>
          <w:lang w:val="ro-RO"/>
        </w:rPr>
        <w:t>din fiș</w:t>
      </w:r>
      <w:r w:rsidR="00C831A4">
        <w:rPr>
          <w:rFonts w:ascii="Arial" w:hAnsi="Arial" w:cs="Arial"/>
          <w:lang w:val="ro-RO"/>
        </w:rPr>
        <w:t>a de lucru</w:t>
      </w:r>
      <w:r w:rsidR="00523BC5" w:rsidRPr="0003436F">
        <w:rPr>
          <w:rFonts w:ascii="Arial" w:hAnsi="Arial" w:cs="Arial"/>
          <w:lang w:val="ro-RO"/>
        </w:rPr>
        <w:t>.</w:t>
      </w:r>
    </w:p>
    <w:p w:rsidR="00AD2492" w:rsidRPr="0003436F" w:rsidRDefault="00AD2492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val="ro-RO"/>
        </w:rPr>
      </w:pPr>
    </w:p>
    <w:p w:rsidR="00416BE6" w:rsidRPr="0003436F" w:rsidRDefault="00416BE6" w:rsidP="00416BE6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b/>
          <w:lang w:val="ro-RO"/>
        </w:rPr>
        <w:t>Bibliografie:</w:t>
      </w:r>
    </w:p>
    <w:p w:rsidR="00416BE6" w:rsidRPr="0003436F" w:rsidRDefault="0023691E" w:rsidP="00701F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>1.</w:t>
      </w:r>
      <w:r w:rsidR="00416BE6" w:rsidRPr="0003436F">
        <w:rPr>
          <w:rFonts w:ascii="Arial" w:hAnsi="Arial" w:cs="Arial"/>
          <w:lang w:val="ro-RO"/>
        </w:rPr>
        <w:t xml:space="preserve"> </w:t>
      </w:r>
      <w:r w:rsidR="00A26A68" w:rsidRPr="0003436F">
        <w:rPr>
          <w:rFonts w:ascii="Arial" w:hAnsi="Arial" w:cs="Arial"/>
          <w:lang w:val="ro-RO"/>
        </w:rPr>
        <w:t>Petre Chirtop, Valentin Radu, Mariana Roșu, Gabriela Ross</w:t>
      </w:r>
      <w:r w:rsidR="00A26A68">
        <w:rPr>
          <w:rFonts w:ascii="Arial" w:hAnsi="Arial" w:cs="Arial"/>
          <w:i/>
          <w:lang w:val="ro-RO"/>
        </w:rPr>
        <w:t xml:space="preserve">, </w:t>
      </w:r>
      <w:r w:rsidR="00416BE6" w:rsidRPr="00A26A68">
        <w:rPr>
          <w:rFonts w:ascii="Arial" w:hAnsi="Arial" w:cs="Arial"/>
          <w:i/>
          <w:lang w:val="ro-RO"/>
        </w:rPr>
        <w:t>Matematică, Manual</w:t>
      </w:r>
      <w:r w:rsidR="00A26A68">
        <w:rPr>
          <w:rFonts w:ascii="Arial" w:hAnsi="Arial" w:cs="Arial"/>
          <w:i/>
          <w:lang w:val="ro-RO"/>
        </w:rPr>
        <w:t xml:space="preserve"> </w:t>
      </w:r>
      <w:r w:rsidR="00416BE6" w:rsidRPr="00A26A68">
        <w:rPr>
          <w:rFonts w:ascii="Arial" w:hAnsi="Arial" w:cs="Arial"/>
          <w:i/>
          <w:lang w:val="ro-RO"/>
        </w:rPr>
        <w:t>pentru</w:t>
      </w:r>
      <w:r w:rsidR="00A26A68">
        <w:rPr>
          <w:rFonts w:ascii="Arial" w:hAnsi="Arial" w:cs="Arial"/>
          <w:i/>
          <w:lang w:val="ro-RO"/>
        </w:rPr>
        <w:t xml:space="preserve"> </w:t>
      </w:r>
      <w:r w:rsidR="00416BE6" w:rsidRPr="00A26A68">
        <w:rPr>
          <w:rFonts w:ascii="Arial" w:hAnsi="Arial" w:cs="Arial"/>
          <w:i/>
          <w:lang w:val="ro-RO"/>
        </w:rPr>
        <w:t>clasa a V-a</w:t>
      </w:r>
      <w:r w:rsidR="00416BE6" w:rsidRPr="0003436F">
        <w:rPr>
          <w:rFonts w:ascii="Arial" w:hAnsi="Arial" w:cs="Arial"/>
          <w:lang w:val="ro-RO"/>
        </w:rPr>
        <w:t>, Editura</w:t>
      </w:r>
      <w:r w:rsidR="00A26A68">
        <w:rPr>
          <w:rFonts w:ascii="Arial" w:hAnsi="Arial" w:cs="Arial"/>
          <w:lang w:val="ro-RO"/>
        </w:rPr>
        <w:t xml:space="preserve"> </w:t>
      </w:r>
      <w:r w:rsidR="00416BE6" w:rsidRPr="0003436F">
        <w:rPr>
          <w:rFonts w:ascii="Arial" w:hAnsi="Arial" w:cs="Arial"/>
          <w:lang w:val="ro-RO"/>
        </w:rPr>
        <w:t>Didactică</w:t>
      </w:r>
      <w:r w:rsidR="00A26A68">
        <w:rPr>
          <w:rFonts w:ascii="Arial" w:hAnsi="Arial" w:cs="Arial"/>
          <w:lang w:val="ro-RO"/>
        </w:rPr>
        <w:t xml:space="preserve"> </w:t>
      </w:r>
      <w:r w:rsidR="00416BE6" w:rsidRPr="0003436F">
        <w:rPr>
          <w:rFonts w:ascii="Arial" w:hAnsi="Arial" w:cs="Arial"/>
          <w:lang w:val="ro-RO"/>
        </w:rPr>
        <w:t>și</w:t>
      </w:r>
      <w:r w:rsidR="00A26A68">
        <w:rPr>
          <w:rFonts w:ascii="Arial" w:hAnsi="Arial" w:cs="Arial"/>
          <w:lang w:val="ro-RO"/>
        </w:rPr>
        <w:t xml:space="preserve"> Pedagogică</w:t>
      </w:r>
    </w:p>
    <w:p w:rsidR="00416BE6" w:rsidRPr="0003436F" w:rsidRDefault="0023691E" w:rsidP="00701FD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>2</w:t>
      </w:r>
      <w:r w:rsidR="00416BE6" w:rsidRPr="0003436F">
        <w:rPr>
          <w:rFonts w:ascii="Arial" w:hAnsi="Arial" w:cs="Arial"/>
          <w:lang w:val="ro-RO"/>
        </w:rPr>
        <w:t xml:space="preserve">. </w:t>
      </w:r>
      <w:r w:rsidR="00701FD8" w:rsidRPr="0003436F">
        <w:rPr>
          <w:rFonts w:ascii="Arial" w:hAnsi="Arial" w:cs="Arial"/>
          <w:lang w:val="ro-RO"/>
        </w:rPr>
        <w:t>George Turcitu, Constantin Basarab, Tudor Dragonu, Nicolae Ghiciu, Ionică</w:t>
      </w:r>
      <w:r w:rsidR="00701FD8">
        <w:rPr>
          <w:rFonts w:ascii="Arial" w:hAnsi="Arial" w:cs="Arial"/>
          <w:lang w:val="ro-RO"/>
        </w:rPr>
        <w:t xml:space="preserve"> </w:t>
      </w:r>
      <w:r w:rsidR="00701FD8" w:rsidRPr="0003436F">
        <w:rPr>
          <w:rFonts w:ascii="Arial" w:hAnsi="Arial" w:cs="Arial"/>
          <w:lang w:val="ro-RO"/>
        </w:rPr>
        <w:t>Rizea, Ștefan</w:t>
      </w:r>
      <w:r w:rsidR="00701FD8">
        <w:rPr>
          <w:rFonts w:ascii="Arial" w:hAnsi="Arial" w:cs="Arial"/>
          <w:lang w:val="ro-RO"/>
        </w:rPr>
        <w:t xml:space="preserve"> </w:t>
      </w:r>
      <w:r w:rsidR="00701FD8" w:rsidRPr="0003436F">
        <w:rPr>
          <w:rFonts w:ascii="Arial" w:hAnsi="Arial" w:cs="Arial"/>
          <w:lang w:val="ro-RO"/>
        </w:rPr>
        <w:t>Smarandache</w:t>
      </w:r>
      <w:r w:rsidR="00701FD8">
        <w:rPr>
          <w:rFonts w:ascii="Arial" w:hAnsi="Arial" w:cs="Arial"/>
          <w:i/>
          <w:lang w:val="ro-RO"/>
        </w:rPr>
        <w:t xml:space="preserve">, Matematică. </w:t>
      </w:r>
      <w:r w:rsidR="00416BE6" w:rsidRPr="00701FD8">
        <w:rPr>
          <w:rFonts w:ascii="Arial" w:hAnsi="Arial" w:cs="Arial"/>
          <w:i/>
          <w:lang w:val="ro-RO"/>
        </w:rPr>
        <w:t>Manual</w:t>
      </w:r>
      <w:r w:rsidR="00701FD8">
        <w:rPr>
          <w:rFonts w:ascii="Arial" w:hAnsi="Arial" w:cs="Arial"/>
          <w:i/>
          <w:lang w:val="ro-RO"/>
        </w:rPr>
        <w:t xml:space="preserve"> </w:t>
      </w:r>
      <w:r w:rsidR="00416BE6" w:rsidRPr="00701FD8">
        <w:rPr>
          <w:rFonts w:ascii="Arial" w:hAnsi="Arial" w:cs="Arial"/>
          <w:i/>
          <w:lang w:val="ro-RO"/>
        </w:rPr>
        <w:t>pentru</w:t>
      </w:r>
      <w:r w:rsidR="00701FD8">
        <w:rPr>
          <w:rFonts w:ascii="Arial" w:hAnsi="Arial" w:cs="Arial"/>
          <w:i/>
          <w:lang w:val="ro-RO"/>
        </w:rPr>
        <w:t xml:space="preserve"> </w:t>
      </w:r>
      <w:r w:rsidR="00416BE6" w:rsidRPr="00701FD8">
        <w:rPr>
          <w:rFonts w:ascii="Arial" w:hAnsi="Arial" w:cs="Arial"/>
          <w:i/>
          <w:lang w:val="ro-RO"/>
        </w:rPr>
        <w:t>clasa a V-a</w:t>
      </w:r>
      <w:r w:rsidR="00416BE6" w:rsidRPr="0003436F">
        <w:rPr>
          <w:rFonts w:ascii="Arial" w:hAnsi="Arial" w:cs="Arial"/>
          <w:lang w:val="ro-RO"/>
        </w:rPr>
        <w:t xml:space="preserve"> </w:t>
      </w:r>
    </w:p>
    <w:p w:rsidR="00566AAB" w:rsidRPr="0003436F" w:rsidRDefault="00566AAB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 xml:space="preserve">3. </w:t>
      </w:r>
      <w:hyperlink r:id="rId23" w:history="1">
        <w:r w:rsidRPr="0003436F">
          <w:rPr>
            <w:rStyle w:val="Hyperlink"/>
            <w:rFonts w:ascii="Arial" w:hAnsi="Arial" w:cs="Arial"/>
            <w:color w:val="auto"/>
            <w:lang w:val="ro-RO"/>
          </w:rPr>
          <w:t>www.didactic.ro</w:t>
        </w:r>
      </w:hyperlink>
      <w:r w:rsidR="00701FD8">
        <w:rPr>
          <w:rStyle w:val="Hyperlink"/>
          <w:rFonts w:ascii="Arial" w:hAnsi="Arial" w:cs="Arial"/>
          <w:color w:val="auto"/>
          <w:lang w:val="ro-RO"/>
        </w:rPr>
        <w:t xml:space="preserve"> </w:t>
      </w:r>
    </w:p>
    <w:p w:rsidR="00566AAB" w:rsidRPr="0003436F" w:rsidRDefault="00566AAB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 xml:space="preserve">4. </w:t>
      </w:r>
      <w:hyperlink r:id="rId24" w:history="1">
        <w:r w:rsidRPr="0003436F">
          <w:rPr>
            <w:rStyle w:val="Hyperlink"/>
            <w:rFonts w:ascii="Arial" w:hAnsi="Arial" w:cs="Arial"/>
            <w:color w:val="auto"/>
            <w:lang w:val="ro-RO"/>
          </w:rPr>
          <w:t>www.mateinfo.ro</w:t>
        </w:r>
      </w:hyperlink>
      <w:r w:rsidRPr="0003436F">
        <w:rPr>
          <w:rFonts w:ascii="Arial" w:hAnsi="Arial" w:cs="Arial"/>
          <w:lang w:val="ro-RO"/>
        </w:rPr>
        <w:br/>
        <w:t xml:space="preserve">5. </w:t>
      </w:r>
      <w:hyperlink r:id="rId25" w:history="1">
        <w:r w:rsidRPr="0003436F">
          <w:rPr>
            <w:rStyle w:val="Hyperlink"/>
            <w:rFonts w:ascii="Arial" w:hAnsi="Arial" w:cs="Arial"/>
            <w:color w:val="auto"/>
            <w:lang w:val="ro-RO"/>
          </w:rPr>
          <w:t>www.digitaliada.ro</w:t>
        </w:r>
      </w:hyperlink>
      <w:r w:rsidR="00701FD8">
        <w:rPr>
          <w:rStyle w:val="Hyperlink"/>
          <w:rFonts w:ascii="Arial" w:hAnsi="Arial" w:cs="Arial"/>
          <w:color w:val="auto"/>
          <w:lang w:val="ro-RO"/>
        </w:rPr>
        <w:t xml:space="preserve"> </w:t>
      </w:r>
    </w:p>
    <w:p w:rsidR="00566AAB" w:rsidRPr="0003436F" w:rsidRDefault="00566AAB" w:rsidP="0023691E">
      <w:pPr>
        <w:autoSpaceDE w:val="0"/>
        <w:autoSpaceDN w:val="0"/>
        <w:adjustRightInd w:val="0"/>
        <w:spacing w:line="276" w:lineRule="auto"/>
        <w:rPr>
          <w:rFonts w:ascii="Arial" w:hAnsi="Arial" w:cs="Arial"/>
          <w:lang w:val="ro-RO"/>
        </w:rPr>
      </w:pPr>
    </w:p>
    <w:p w:rsidR="007D77A7" w:rsidRPr="0003436F" w:rsidRDefault="007D77A7" w:rsidP="0023691E">
      <w:pPr>
        <w:rPr>
          <w:rFonts w:ascii="Arial" w:hAnsi="Arial" w:cs="Arial"/>
          <w:lang w:val="ro-RO"/>
        </w:rPr>
      </w:pPr>
    </w:p>
    <w:p w:rsidR="00A3419E" w:rsidRPr="0003436F" w:rsidRDefault="00A3419E" w:rsidP="00A3419E">
      <w:pPr>
        <w:shd w:val="clear" w:color="auto" w:fill="FFFFFF"/>
        <w:rPr>
          <w:rFonts w:ascii="Arial" w:hAnsi="Arial" w:cs="Arial"/>
          <w:bCs/>
          <w:lang w:val="ro-RO"/>
        </w:rPr>
      </w:pPr>
    </w:p>
    <w:p w:rsidR="006E222C" w:rsidRPr="0003436F" w:rsidRDefault="006E222C" w:rsidP="0045136F">
      <w:pPr>
        <w:pStyle w:val="Subtitlulectie"/>
        <w:rPr>
          <w:sz w:val="24"/>
          <w:szCs w:val="24"/>
        </w:rPr>
      </w:pPr>
    </w:p>
    <w:p w:rsidR="00AA5066" w:rsidRPr="0003436F" w:rsidRDefault="00AA5066" w:rsidP="0045136F">
      <w:pPr>
        <w:pStyle w:val="Subtitlulectie"/>
        <w:rPr>
          <w:sz w:val="24"/>
          <w:szCs w:val="24"/>
        </w:rPr>
      </w:pPr>
      <w:r w:rsidRPr="0003436F">
        <w:rPr>
          <w:sz w:val="24"/>
          <w:szCs w:val="24"/>
        </w:rPr>
        <w:br/>
      </w:r>
    </w:p>
    <w:p w:rsidR="00897FF4" w:rsidRDefault="00897FF4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Pr="0003436F" w:rsidRDefault="00701FD8" w:rsidP="0045136F">
      <w:pPr>
        <w:pStyle w:val="Subtitlulectie"/>
        <w:rPr>
          <w:sz w:val="24"/>
          <w:szCs w:val="24"/>
        </w:rPr>
      </w:pPr>
    </w:p>
    <w:p w:rsidR="008D2E2E" w:rsidRPr="0003436F" w:rsidRDefault="008D2E2E" w:rsidP="0045136F">
      <w:pPr>
        <w:pStyle w:val="Subtitlulectie"/>
        <w:rPr>
          <w:sz w:val="24"/>
          <w:szCs w:val="24"/>
        </w:rPr>
      </w:pPr>
    </w:p>
    <w:p w:rsidR="008D2E2E" w:rsidRPr="0003436F" w:rsidRDefault="008D2E2E" w:rsidP="0045136F">
      <w:pPr>
        <w:pStyle w:val="Subtitlulectie"/>
        <w:rPr>
          <w:sz w:val="24"/>
          <w:szCs w:val="24"/>
        </w:rPr>
      </w:pPr>
    </w:p>
    <w:p w:rsidR="006E222C" w:rsidRPr="0003436F" w:rsidRDefault="00AA5066" w:rsidP="0045136F">
      <w:pPr>
        <w:pStyle w:val="Subtitlulectie"/>
        <w:rPr>
          <w:sz w:val="24"/>
          <w:szCs w:val="24"/>
        </w:rPr>
      </w:pPr>
      <w:r w:rsidRPr="0003436F">
        <w:rPr>
          <w:sz w:val="24"/>
          <w:szCs w:val="24"/>
        </w:rPr>
        <w:lastRenderedPageBreak/>
        <w:t>Bilețele</w:t>
      </w:r>
    </w:p>
    <w:p w:rsidR="006E222C" w:rsidRPr="0003436F" w:rsidRDefault="006E222C" w:rsidP="0045136F">
      <w:pPr>
        <w:pStyle w:val="Subtitlulectie"/>
        <w:rPr>
          <w:sz w:val="24"/>
          <w:szCs w:val="24"/>
        </w:rPr>
      </w:pPr>
    </w:p>
    <w:p w:rsidR="006E222C" w:rsidRPr="0003436F" w:rsidRDefault="006E222C" w:rsidP="0045136F">
      <w:pPr>
        <w:pStyle w:val="Subtitlulectie"/>
        <w:rPr>
          <w:sz w:val="24"/>
          <w:szCs w:val="24"/>
        </w:rPr>
      </w:pPr>
    </w:p>
    <w:p w:rsidR="006E222C" w:rsidRPr="0003436F" w:rsidRDefault="006E222C" w:rsidP="0045136F">
      <w:pPr>
        <w:pStyle w:val="Subtitlulectie"/>
        <w:rPr>
          <w:sz w:val="24"/>
          <w:szCs w:val="24"/>
        </w:rPr>
      </w:pPr>
    </w:p>
    <w:p w:rsidR="006E222C" w:rsidRPr="0003436F" w:rsidRDefault="006E222C" w:rsidP="0045136F">
      <w:pPr>
        <w:pStyle w:val="Subtitlulectie"/>
        <w:rPr>
          <w:sz w:val="24"/>
          <w:szCs w:val="24"/>
        </w:rPr>
      </w:pPr>
    </w:p>
    <w:tbl>
      <w:tblPr>
        <w:tblStyle w:val="TableGrid"/>
        <w:tblW w:w="10697" w:type="dxa"/>
        <w:tblLook w:val="04A0" w:firstRow="1" w:lastRow="0" w:firstColumn="1" w:lastColumn="0" w:noHBand="0" w:noVBand="1"/>
      </w:tblPr>
      <w:tblGrid>
        <w:gridCol w:w="2674"/>
        <w:gridCol w:w="2674"/>
        <w:gridCol w:w="2674"/>
        <w:gridCol w:w="2675"/>
      </w:tblGrid>
      <w:tr w:rsidR="00AA5066" w:rsidRPr="0003436F" w:rsidTr="00421318">
        <w:trPr>
          <w:trHeight w:val="1800"/>
        </w:trPr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2/5</w:t>
            </w:r>
          </w:p>
        </w:tc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3/7</w:t>
            </w:r>
          </w:p>
        </w:tc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9/11</w:t>
            </w:r>
          </w:p>
        </w:tc>
        <w:tc>
          <w:tcPr>
            <w:tcW w:w="2675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2/3</w:t>
            </w:r>
          </w:p>
        </w:tc>
      </w:tr>
      <w:tr w:rsidR="00AA5066" w:rsidRPr="0003436F" w:rsidTr="00421318">
        <w:trPr>
          <w:trHeight w:val="1800"/>
        </w:trPr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10/3</w:t>
            </w:r>
          </w:p>
        </w:tc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25/7</w:t>
            </w:r>
          </w:p>
        </w:tc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13/8</w:t>
            </w:r>
          </w:p>
        </w:tc>
        <w:tc>
          <w:tcPr>
            <w:tcW w:w="2675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7/4</w:t>
            </w:r>
          </w:p>
        </w:tc>
      </w:tr>
      <w:tr w:rsidR="00AA5066" w:rsidRPr="0003436F" w:rsidTr="00421318">
        <w:trPr>
          <w:trHeight w:val="1800"/>
        </w:trPr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23/11</w:t>
            </w:r>
          </w:p>
        </w:tc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11/5</w:t>
            </w:r>
          </w:p>
        </w:tc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42/9</w:t>
            </w:r>
          </w:p>
        </w:tc>
        <w:tc>
          <w:tcPr>
            <w:tcW w:w="2675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15/4</w:t>
            </w:r>
          </w:p>
        </w:tc>
      </w:tr>
      <w:tr w:rsidR="00AA5066" w:rsidRPr="0003436F" w:rsidTr="00421318">
        <w:trPr>
          <w:trHeight w:val="1800"/>
        </w:trPr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21/8</w:t>
            </w:r>
          </w:p>
        </w:tc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33/4</w:t>
            </w:r>
          </w:p>
        </w:tc>
        <w:tc>
          <w:tcPr>
            <w:tcW w:w="2674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5/11</w:t>
            </w:r>
          </w:p>
        </w:tc>
        <w:tc>
          <w:tcPr>
            <w:tcW w:w="2675" w:type="dxa"/>
            <w:vAlign w:val="center"/>
          </w:tcPr>
          <w:p w:rsidR="00AA5066" w:rsidRPr="0003436F" w:rsidRDefault="00AA5066" w:rsidP="0045136F">
            <w:pPr>
              <w:pStyle w:val="Subtitlulectie"/>
              <w:rPr>
                <w:sz w:val="24"/>
                <w:szCs w:val="24"/>
              </w:rPr>
            </w:pPr>
            <w:r w:rsidRPr="0003436F">
              <w:rPr>
                <w:sz w:val="24"/>
                <w:szCs w:val="24"/>
              </w:rPr>
              <w:t>4/13</w:t>
            </w:r>
          </w:p>
        </w:tc>
      </w:tr>
    </w:tbl>
    <w:p w:rsidR="00897FF4" w:rsidRDefault="00897FF4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Default="00701FD8" w:rsidP="0045136F">
      <w:pPr>
        <w:pStyle w:val="Subtitlulectie"/>
        <w:rPr>
          <w:sz w:val="24"/>
          <w:szCs w:val="24"/>
        </w:rPr>
      </w:pPr>
    </w:p>
    <w:p w:rsidR="00701FD8" w:rsidRPr="0003436F" w:rsidRDefault="00701FD8" w:rsidP="0045136F">
      <w:pPr>
        <w:pStyle w:val="Subtitlulectie"/>
        <w:rPr>
          <w:sz w:val="24"/>
          <w:szCs w:val="24"/>
        </w:rPr>
      </w:pPr>
    </w:p>
    <w:p w:rsidR="00416BE6" w:rsidRPr="0003436F" w:rsidRDefault="0045136F" w:rsidP="0045136F">
      <w:pPr>
        <w:pStyle w:val="Subtitlulectie"/>
        <w:rPr>
          <w:sz w:val="24"/>
          <w:szCs w:val="24"/>
        </w:rPr>
      </w:pPr>
      <w:r w:rsidRPr="0003436F">
        <w:rPr>
          <w:sz w:val="24"/>
          <w:szCs w:val="24"/>
        </w:rPr>
        <w:lastRenderedPageBreak/>
        <w:t>Fișă</w:t>
      </w:r>
      <w:r w:rsidR="00701FD8">
        <w:rPr>
          <w:sz w:val="24"/>
          <w:szCs w:val="24"/>
        </w:rPr>
        <w:t xml:space="preserve"> </w:t>
      </w:r>
      <w:r w:rsidR="0023691E" w:rsidRPr="0003436F">
        <w:rPr>
          <w:sz w:val="24"/>
          <w:szCs w:val="24"/>
        </w:rPr>
        <w:t>de lucru</w:t>
      </w:r>
    </w:p>
    <w:p w:rsidR="0045136F" w:rsidRPr="0003436F" w:rsidRDefault="0045136F" w:rsidP="0045136F">
      <w:pPr>
        <w:pStyle w:val="Subtitlulectie"/>
        <w:rPr>
          <w:sz w:val="24"/>
          <w:szCs w:val="24"/>
        </w:rPr>
      </w:pPr>
    </w:p>
    <w:p w:rsidR="0045136F" w:rsidRPr="0003436F" w:rsidRDefault="0045136F" w:rsidP="0045136F">
      <w:pPr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>1. Scrieți</w:t>
      </w:r>
      <w:r w:rsidR="00CC00BC" w:rsidRPr="0003436F">
        <w:rPr>
          <w:rFonts w:ascii="Arial" w:hAnsi="Arial" w:cs="Arial"/>
          <w:lang w:val="ro-RO"/>
        </w:rPr>
        <w:t xml:space="preserve"> </w:t>
      </w:r>
      <w:r w:rsidRPr="0003436F">
        <w:rPr>
          <w:rFonts w:ascii="Arial" w:hAnsi="Arial" w:cs="Arial"/>
          <w:lang w:val="ro-RO"/>
        </w:rPr>
        <w:t>inversele</w:t>
      </w:r>
      <w:r w:rsidR="00CC00BC" w:rsidRPr="0003436F">
        <w:rPr>
          <w:rFonts w:ascii="Arial" w:hAnsi="Arial" w:cs="Arial"/>
          <w:lang w:val="ro-RO"/>
        </w:rPr>
        <w:t xml:space="preserve"> </w:t>
      </w:r>
      <w:r w:rsidRPr="0003436F">
        <w:rPr>
          <w:rFonts w:ascii="Arial" w:hAnsi="Arial" w:cs="Arial"/>
          <w:lang w:val="ro-RO"/>
        </w:rPr>
        <w:t>numerelor:</w:t>
      </w:r>
    </w:p>
    <w:p w:rsidR="0075025E" w:rsidRPr="0003436F" w:rsidRDefault="0075025E" w:rsidP="0045136F">
      <w:pPr>
        <w:rPr>
          <w:rFonts w:ascii="Arial" w:hAnsi="Arial" w:cs="Arial"/>
          <w:lang w:val="ro-RO"/>
        </w:rPr>
      </w:pPr>
    </w:p>
    <w:p w:rsidR="0075025E" w:rsidRPr="0003436F" w:rsidRDefault="0075025E" w:rsidP="0045136F">
      <w:pPr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>2   ------------</w:t>
      </w:r>
      <w:r w:rsidRPr="0003436F">
        <w:rPr>
          <w:rFonts w:ascii="Arial" w:hAnsi="Arial" w:cs="Arial"/>
          <w:lang w:val="ro-RO"/>
        </w:rPr>
        <w:sym w:font="Wingdings" w:char="F0E0"/>
      </w:r>
    </w:p>
    <w:p w:rsidR="0075025E" w:rsidRPr="0003436F" w:rsidRDefault="0075025E" w:rsidP="0045136F">
      <w:pPr>
        <w:rPr>
          <w:rFonts w:ascii="Arial" w:hAnsi="Arial" w:cs="Arial"/>
          <w:lang w:val="ro-RO"/>
        </w:rPr>
      </w:pPr>
    </w:p>
    <w:p w:rsidR="0075025E" w:rsidRPr="0003436F" w:rsidRDefault="0075025E" w:rsidP="0045136F">
      <w:pPr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>12-------------</w:t>
      </w:r>
      <w:r w:rsidRPr="0003436F">
        <w:rPr>
          <w:rFonts w:ascii="Arial" w:hAnsi="Arial" w:cs="Arial"/>
          <w:lang w:val="ro-RO"/>
        </w:rPr>
        <w:sym w:font="Wingdings" w:char="F0E0"/>
      </w:r>
    </w:p>
    <w:p w:rsidR="0075025E" w:rsidRPr="0003436F" w:rsidRDefault="0075025E" w:rsidP="0045136F">
      <w:pPr>
        <w:rPr>
          <w:rFonts w:ascii="Arial" w:hAnsi="Arial" w:cs="Arial"/>
          <w:lang w:val="ro-RO"/>
        </w:rPr>
      </w:pPr>
    </w:p>
    <w:p w:rsidR="0075025E" w:rsidRPr="0003436F" w:rsidRDefault="0045136F" w:rsidP="0045136F">
      <w:pPr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>2/7</w:t>
      </w:r>
      <w:r w:rsidR="0075025E" w:rsidRPr="0003436F">
        <w:rPr>
          <w:rFonts w:ascii="Arial" w:hAnsi="Arial" w:cs="Arial"/>
          <w:lang w:val="ro-RO"/>
        </w:rPr>
        <w:t>------------</w:t>
      </w:r>
      <w:r w:rsidR="0075025E" w:rsidRPr="0003436F">
        <w:rPr>
          <w:rFonts w:ascii="Arial" w:hAnsi="Arial" w:cs="Arial"/>
          <w:lang w:val="ro-RO"/>
        </w:rPr>
        <w:sym w:font="Wingdings" w:char="F0E0"/>
      </w:r>
    </w:p>
    <w:p w:rsidR="0075025E" w:rsidRPr="0003436F" w:rsidRDefault="0075025E" w:rsidP="0045136F">
      <w:pPr>
        <w:rPr>
          <w:rFonts w:ascii="Arial" w:hAnsi="Arial" w:cs="Arial"/>
          <w:lang w:val="ro-RO"/>
        </w:rPr>
      </w:pPr>
    </w:p>
    <w:p w:rsidR="0075025E" w:rsidRPr="0003436F" w:rsidRDefault="0075025E" w:rsidP="0045136F">
      <w:pPr>
        <w:rPr>
          <w:rFonts w:ascii="Arial" w:hAnsi="Arial" w:cs="Arial"/>
          <w:lang w:val="ro-RO"/>
        </w:rPr>
      </w:pPr>
      <w:r w:rsidRPr="0003436F">
        <w:rPr>
          <w:rFonts w:ascii="Arial" w:hAnsi="Arial" w:cs="Arial"/>
          <w:lang w:val="ro-RO"/>
        </w:rPr>
        <w:t>½  ------------</w:t>
      </w:r>
      <w:r w:rsidRPr="0003436F">
        <w:rPr>
          <w:rFonts w:ascii="Arial" w:hAnsi="Arial" w:cs="Arial"/>
          <w:lang w:val="ro-RO"/>
        </w:rPr>
        <w:sym w:font="Wingdings" w:char="F0E0"/>
      </w:r>
    </w:p>
    <w:p w:rsidR="0075025E" w:rsidRPr="0003436F" w:rsidRDefault="0075025E" w:rsidP="0045136F">
      <w:pPr>
        <w:rPr>
          <w:rFonts w:ascii="Arial" w:hAnsi="Arial" w:cs="Arial"/>
          <w:lang w:val="ro-RO"/>
        </w:rPr>
      </w:pPr>
    </w:p>
    <w:p w:rsidR="0045136F" w:rsidRPr="0003436F" w:rsidRDefault="0045136F" w:rsidP="0045136F">
      <w:pPr>
        <w:rPr>
          <w:rFonts w:ascii="Arial" w:hAnsi="Arial" w:cs="Arial"/>
          <w:lang w:val="ro-RO"/>
        </w:rPr>
      </w:pPr>
      <m:oMath>
        <m:r>
          <w:rPr>
            <w:rFonts w:ascii="Cambria Math" w:hAnsi="Arial" w:cs="Arial"/>
            <w:lang w:val="ro-RO"/>
          </w:rPr>
          <m:t>1</m:t>
        </m:r>
        <m:f>
          <m:fPr>
            <m:ctrlPr>
              <w:rPr>
                <w:rFonts w:ascii="Cambria Math" w:hAnsi="Arial" w:cs="Arial"/>
                <w:i/>
                <w:lang w:val="ro-RO"/>
              </w:rPr>
            </m:ctrlPr>
          </m:fPr>
          <m:num>
            <m:r>
              <w:rPr>
                <w:rFonts w:ascii="Cambria Math" w:hAnsi="Arial" w:cs="Arial"/>
                <w:lang w:val="ro-RO"/>
              </w:rPr>
              <m:t>5</m:t>
            </m:r>
          </m:num>
          <m:den>
            <m:r>
              <w:rPr>
                <w:rFonts w:ascii="Cambria Math" w:hAnsi="Arial" w:cs="Arial"/>
                <w:lang w:val="ro-RO"/>
              </w:rPr>
              <m:t>9</m:t>
            </m:r>
          </m:den>
        </m:f>
      </m:oMath>
      <w:r w:rsidR="0075025E" w:rsidRPr="0003436F">
        <w:rPr>
          <w:rFonts w:ascii="Arial" w:hAnsi="Arial" w:cs="Arial"/>
          <w:lang w:val="ro-RO"/>
        </w:rPr>
        <w:t>------------</w:t>
      </w:r>
      <w:r w:rsidR="0075025E" w:rsidRPr="0003436F">
        <w:rPr>
          <w:rFonts w:ascii="Arial" w:hAnsi="Arial" w:cs="Arial"/>
          <w:lang w:val="ro-RO"/>
        </w:rPr>
        <w:sym w:font="Wingdings" w:char="F0E0"/>
      </w:r>
    </w:p>
    <w:p w:rsidR="0045136F" w:rsidRPr="0003436F" w:rsidRDefault="0045136F" w:rsidP="0045136F">
      <w:pPr>
        <w:pStyle w:val="Subtitlulectie"/>
        <w:rPr>
          <w:sz w:val="24"/>
          <w:szCs w:val="24"/>
        </w:rPr>
      </w:pPr>
    </w:p>
    <w:p w:rsidR="006E222C" w:rsidRPr="0003436F" w:rsidRDefault="0045136F" w:rsidP="0045136F">
      <w:pPr>
        <w:pStyle w:val="NoSpacing"/>
        <w:tabs>
          <w:tab w:val="num" w:pos="8724"/>
        </w:tabs>
        <w:rPr>
          <w:rFonts w:ascii="Arial" w:hAnsi="Arial" w:cs="Arial"/>
          <w:sz w:val="24"/>
          <w:szCs w:val="24"/>
          <w:lang w:val="ro-RO"/>
        </w:rPr>
      </w:pPr>
      <w:r w:rsidRPr="0003436F">
        <w:rPr>
          <w:rFonts w:ascii="Arial" w:hAnsi="Arial" w:cs="Arial"/>
          <w:sz w:val="24"/>
          <w:szCs w:val="24"/>
          <w:lang w:val="ro-RO"/>
        </w:rPr>
        <w:t xml:space="preserve">2. </w:t>
      </w:r>
      <w:r w:rsidR="009674C0" w:rsidRPr="0003436F">
        <w:rPr>
          <w:rFonts w:ascii="Arial" w:hAnsi="Arial" w:cs="Arial"/>
          <w:sz w:val="24"/>
          <w:szCs w:val="24"/>
          <w:lang w:val="ro-RO"/>
        </w:rPr>
        <w:t>Calculaț</w:t>
      </w:r>
      <w:r w:rsidR="006E222C" w:rsidRPr="0003436F">
        <w:rPr>
          <w:rFonts w:ascii="Arial" w:hAnsi="Arial" w:cs="Arial"/>
          <w:sz w:val="24"/>
          <w:szCs w:val="24"/>
          <w:lang w:val="ro-RO"/>
        </w:rPr>
        <w:t>i:</w:t>
      </w:r>
    </w:p>
    <w:p w:rsidR="0075025E" w:rsidRPr="0003436F" w:rsidRDefault="0075025E" w:rsidP="0045136F">
      <w:pPr>
        <w:pStyle w:val="NoSpacing"/>
        <w:tabs>
          <w:tab w:val="num" w:pos="8724"/>
        </w:tabs>
        <w:rPr>
          <w:rFonts w:ascii="Arial" w:hAnsi="Arial" w:cs="Arial"/>
          <w:sz w:val="24"/>
          <w:szCs w:val="24"/>
          <w:lang w:val="ro-RO"/>
        </w:rPr>
      </w:pPr>
    </w:p>
    <w:p w:rsidR="006E222C" w:rsidRPr="0003436F" w:rsidRDefault="006E222C" w:rsidP="006E222C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4302" w:type="pct"/>
        <w:tblLook w:val="04A0" w:firstRow="1" w:lastRow="0" w:firstColumn="1" w:lastColumn="0" w:noHBand="0" w:noVBand="1"/>
      </w:tblPr>
      <w:tblGrid>
        <w:gridCol w:w="1747"/>
        <w:gridCol w:w="1747"/>
        <w:gridCol w:w="1748"/>
        <w:gridCol w:w="1769"/>
        <w:gridCol w:w="1824"/>
      </w:tblGrid>
      <w:tr w:rsidR="00421318" w:rsidRPr="0003436F" w:rsidTr="0075025E">
        <w:trPr>
          <w:trHeight w:val="96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:3=</m:t>
                </m:r>
              </m:oMath>
            </m:oMathPara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:5=</m:t>
                </m:r>
              </m:oMath>
            </m:oMathPara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:3=</m:t>
                </m:r>
              </m:oMath>
            </m:oMathPara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:9=</m:t>
                </m:r>
              </m:oMath>
            </m:oMathPara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:4=</m:t>
                </m:r>
              </m:oMath>
            </m:oMathPara>
          </w:p>
        </w:tc>
      </w:tr>
      <w:tr w:rsidR="00421318" w:rsidRPr="0003436F" w:rsidTr="0075025E">
        <w:trPr>
          <w:trHeight w:val="1409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eastAsiaTheme="minorHAns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6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20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10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</w:tr>
      <w:tr w:rsidR="00421318" w:rsidRPr="0003436F" w:rsidTr="0075025E">
        <w:trPr>
          <w:trHeight w:val="2827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421318">
            <w:pPr>
              <w:rPr>
                <w:rFonts w:ascii="Arial" w:eastAsiaTheme="minorHAnsi" w:hAnsi="Arial" w:cs="Arial"/>
                <w:lang w:val="ro-RO"/>
              </w:rPr>
            </w:pPr>
            <m:oMathPara>
              <m:oMath>
                <m:r>
                  <w:rPr>
                    <w:rFonts w:ascii="Cambria Math" w:hAnsi="Arial" w:cs="Arial"/>
                    <w:lang w:val="ro-RO"/>
                  </w:rPr>
                  <m:t>1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:4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421318">
            <w:pPr>
              <w:rPr>
                <w:rFonts w:ascii="Arial" w:hAnsi="Arial" w:cs="Arial"/>
                <w:lang w:val="ro-RO"/>
              </w:rPr>
            </w:pPr>
            <w:r w:rsidRPr="0003436F">
              <w:rPr>
                <w:rFonts w:ascii="Arial" w:eastAsiaTheme="minorEastAsia" w:hAnsi="Arial" w:cs="Arial"/>
                <w:lang w:val="ro-RO"/>
              </w:rPr>
              <w:t>3</w:t>
            </w:r>
            <m:oMath>
              <m:f>
                <m:fPr>
                  <m:ctrlPr>
                    <w:rPr>
                      <w:rFonts w:ascii="Cambria Math" w:hAnsi="Arial" w:cs="Arial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Arial" w:cs="Arial"/>
                      <w:lang w:val="ro-RO"/>
                    </w:rPr>
                    <m:t>4</m:t>
                  </m:r>
                </m:num>
                <m:den>
                  <m:r>
                    <w:rPr>
                      <w:rFonts w:ascii="Cambria Math" w:hAnsi="Arial" w:cs="Arial"/>
                      <w:lang w:val="ro-RO"/>
                    </w:rPr>
                    <m:t>15</m:t>
                  </m:r>
                </m:den>
              </m:f>
              <m:r>
                <w:rPr>
                  <w:rFonts w:ascii="Cambria Math" w:hAnsi="Arial" w:cs="Arial"/>
                  <w:lang w:val="ro-RO"/>
                </w:rPr>
                <m:t>:1</m:t>
              </m:r>
              <m:f>
                <m:fPr>
                  <m:ctrlPr>
                    <w:rPr>
                      <w:rFonts w:ascii="Cambria Math" w:hAnsi="Arial" w:cs="Arial"/>
                      <w:i/>
                      <w:lang w:val="ro-RO"/>
                    </w:rPr>
                  </m:ctrlPr>
                </m:fPr>
                <m:num>
                  <m:r>
                    <w:rPr>
                      <w:rFonts w:ascii="Cambria Math" w:hAnsi="Arial" w:cs="Arial"/>
                      <w:lang w:val="ro-RO"/>
                    </w:rPr>
                    <m:t>3</m:t>
                  </m:r>
                </m:num>
                <m:den>
                  <m:r>
                    <w:rPr>
                      <w:rFonts w:ascii="Cambria Math" w:hAnsi="Arial" w:cs="Arial"/>
                      <w:lang w:val="ro-RO"/>
                    </w:rPr>
                    <m:t>7</m:t>
                  </m:r>
                </m:den>
              </m:f>
              <m:r>
                <w:rPr>
                  <w:rFonts w:ascii="Cambria Math" w:hAnsi="Arial" w:cs="Arial"/>
                  <w:lang w:val="ro-RO"/>
                </w:rPr>
                <m:t>=</m:t>
              </m:r>
            </m:oMath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:1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21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:8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90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</w:tr>
      <w:tr w:rsidR="00421318" w:rsidRPr="0003436F" w:rsidTr="0075025E">
        <w:trPr>
          <w:trHeight w:val="2783"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:3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eastAsiaTheme="minorEastAsia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:1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21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w:bookmarkStart w:id="2" w:name="_Hlk490176971"/>
                <m:r>
                  <w:rPr>
                    <w:rFonts w:ascii="Cambria Math" w:hAnsi="Arial" w:cs="Arial"/>
                    <w:lang w:val="ro-RO"/>
                  </w:rPr>
                  <m:t>1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9</m:t>
                    </m:r>
                  </m:den>
                </m:f>
                <w:bookmarkEnd w:id="2"/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7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14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:2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12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18" w:rsidRPr="0003436F" w:rsidRDefault="001D0598">
            <w:pPr>
              <w:rPr>
                <w:rFonts w:ascii="Arial" w:eastAsia="Calibri" w:hAnsi="Arial" w:cs="Arial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4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45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:3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3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8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:</m:t>
                </m:r>
                <m:f>
                  <m:fPr>
                    <m:ctrlPr>
                      <w:rPr>
                        <w:rFonts w:ascii="Cambria Math" w:hAnsi="Arial" w:cs="Arial"/>
                        <w:i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Arial" w:cs="Arial"/>
                        <w:lang w:val="ro-RO"/>
                      </w:rPr>
                      <m:t>15</m:t>
                    </m:r>
                  </m:num>
                  <m:den>
                    <m:r>
                      <w:rPr>
                        <w:rFonts w:ascii="Cambria Math" w:hAnsi="Arial" w:cs="Arial"/>
                        <w:lang w:val="ro-RO"/>
                      </w:rPr>
                      <m:t>2</m:t>
                    </m:r>
                  </m:den>
                </m:f>
                <m:r>
                  <w:rPr>
                    <w:rFonts w:ascii="Cambria Math" w:hAnsi="Arial" w:cs="Arial"/>
                    <w:lang w:val="ro-RO"/>
                  </w:rPr>
                  <m:t>=</m:t>
                </m:r>
              </m:oMath>
            </m:oMathPara>
          </w:p>
        </w:tc>
      </w:tr>
    </w:tbl>
    <w:p w:rsidR="00501283" w:rsidRPr="0003436F" w:rsidRDefault="00501283" w:rsidP="00FD3921">
      <w:pPr>
        <w:rPr>
          <w:rFonts w:ascii="Arial" w:hAnsi="Arial" w:cs="Arial"/>
          <w:lang w:val="ro-RO"/>
        </w:rPr>
      </w:pPr>
    </w:p>
    <w:p w:rsidR="00501283" w:rsidRPr="0003436F" w:rsidRDefault="00501283" w:rsidP="00FD3921">
      <w:pPr>
        <w:rPr>
          <w:rFonts w:ascii="Arial" w:hAnsi="Arial" w:cs="Arial"/>
          <w:lang w:val="ro-RO"/>
        </w:rPr>
      </w:pPr>
    </w:p>
    <w:p w:rsidR="00501283" w:rsidRPr="0003436F" w:rsidRDefault="00501283" w:rsidP="00FD3921">
      <w:pPr>
        <w:rPr>
          <w:rFonts w:ascii="Arial" w:hAnsi="Arial" w:cs="Arial"/>
          <w:lang w:val="ro-RO"/>
        </w:rPr>
      </w:pPr>
    </w:p>
    <w:p w:rsidR="0075025E" w:rsidRPr="0003436F" w:rsidRDefault="0075025E" w:rsidP="0075025E">
      <w:pPr>
        <w:rPr>
          <w:rFonts w:ascii="Arial" w:hAnsi="Arial" w:cs="Arial"/>
          <w:lang w:val="ro-RO"/>
        </w:rPr>
      </w:pPr>
    </w:p>
    <w:sectPr w:rsidR="0075025E" w:rsidRPr="0003436F" w:rsidSect="00CE2246">
      <w:footerReference w:type="even" r:id="rId26"/>
      <w:footerReference w:type="default" r:id="rId27"/>
      <w:type w:val="continuous"/>
      <w:pgSz w:w="11906" w:h="16838"/>
      <w:pgMar w:top="720" w:right="1133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98" w:rsidRDefault="001D0598" w:rsidP="009749EB">
      <w:r>
        <w:separator/>
      </w:r>
    </w:p>
  </w:endnote>
  <w:endnote w:type="continuationSeparator" w:id="0">
    <w:p w:rsidR="001D0598" w:rsidRDefault="001D0598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3" w:rsidRDefault="00BC7D6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2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283" w:rsidRDefault="00501283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3" w:rsidRDefault="00BC7D6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2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9A1">
      <w:rPr>
        <w:rStyle w:val="PageNumber"/>
        <w:noProof/>
      </w:rPr>
      <w:t>2</w:t>
    </w:r>
    <w:r>
      <w:rPr>
        <w:rStyle w:val="PageNumber"/>
      </w:rPr>
      <w:fldChar w:fldCharType="end"/>
    </w:r>
  </w:p>
  <w:p w:rsidR="00501283" w:rsidRPr="00284897" w:rsidRDefault="00501283" w:rsidP="00590CAA">
    <w:pPr>
      <w:pStyle w:val="Footer"/>
      <w:ind w:left="1416"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3" w:rsidRDefault="00BC7D6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2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1283" w:rsidRDefault="00501283" w:rsidP="005A352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3" w:rsidRDefault="00BC7D6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0128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9A1">
      <w:rPr>
        <w:rStyle w:val="PageNumber"/>
        <w:noProof/>
      </w:rPr>
      <w:t>3</w:t>
    </w:r>
    <w:r>
      <w:rPr>
        <w:rStyle w:val="PageNumber"/>
      </w:rPr>
      <w:fldChar w:fldCharType="end"/>
    </w:r>
  </w:p>
  <w:p w:rsidR="00501283" w:rsidRPr="00284897" w:rsidRDefault="00501283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98" w:rsidRDefault="001D0598" w:rsidP="009749EB">
      <w:r>
        <w:separator/>
      </w:r>
    </w:p>
  </w:footnote>
  <w:footnote w:type="continuationSeparator" w:id="0">
    <w:p w:rsidR="001D0598" w:rsidRDefault="001D0598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DE9"/>
    <w:multiLevelType w:val="hybridMultilevel"/>
    <w:tmpl w:val="C750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AEB"/>
    <w:multiLevelType w:val="hybridMultilevel"/>
    <w:tmpl w:val="94006D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34E"/>
    <w:multiLevelType w:val="multilevel"/>
    <w:tmpl w:val="D7D0C27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Calibri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Calibri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07464029"/>
    <w:multiLevelType w:val="hybridMultilevel"/>
    <w:tmpl w:val="D11477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E255C0">
      <w:start w:val="1"/>
      <w:numFmt w:val="lowerLetter"/>
      <w:lvlText w:val="%2)"/>
      <w:lvlJc w:val="left"/>
      <w:pPr>
        <w:tabs>
          <w:tab w:val="num" w:pos="-163"/>
        </w:tabs>
        <w:ind w:left="-163" w:hanging="360"/>
      </w:pPr>
      <w:rPr>
        <w:rFonts w:hint="default"/>
        <w:b/>
      </w:rPr>
    </w:lvl>
    <w:lvl w:ilvl="2" w:tplc="1B282342">
      <w:start w:val="1"/>
      <w:numFmt w:val="decimal"/>
      <w:lvlText w:val="%3."/>
      <w:lvlJc w:val="left"/>
      <w:pPr>
        <w:tabs>
          <w:tab w:val="num" w:pos="8724"/>
        </w:tabs>
        <w:ind w:left="87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4" w15:restartNumberingAfterBreak="0">
    <w:nsid w:val="0B626EA0"/>
    <w:multiLevelType w:val="hybridMultilevel"/>
    <w:tmpl w:val="0C42A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B0EB5"/>
    <w:multiLevelType w:val="hybridMultilevel"/>
    <w:tmpl w:val="BB7872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D1FB1"/>
    <w:multiLevelType w:val="hybridMultilevel"/>
    <w:tmpl w:val="7CC063AC"/>
    <w:lvl w:ilvl="0" w:tplc="041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34885"/>
    <w:multiLevelType w:val="hybridMultilevel"/>
    <w:tmpl w:val="D3A63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0227D"/>
    <w:multiLevelType w:val="hybridMultilevel"/>
    <w:tmpl w:val="80C6A66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1A273C1"/>
    <w:multiLevelType w:val="hybridMultilevel"/>
    <w:tmpl w:val="AA449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80B6E"/>
    <w:multiLevelType w:val="hybridMultilevel"/>
    <w:tmpl w:val="4F1410D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4EF6"/>
    <w:multiLevelType w:val="hybridMultilevel"/>
    <w:tmpl w:val="16F4E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B659A"/>
    <w:multiLevelType w:val="hybridMultilevel"/>
    <w:tmpl w:val="C210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7E4D"/>
    <w:multiLevelType w:val="hybridMultilevel"/>
    <w:tmpl w:val="5AF01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239CB"/>
    <w:multiLevelType w:val="hybridMultilevel"/>
    <w:tmpl w:val="46AEDBAA"/>
    <w:lvl w:ilvl="0" w:tplc="16BA2EBC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6" w15:restartNumberingAfterBreak="0">
    <w:nsid w:val="30584DA0"/>
    <w:multiLevelType w:val="hybridMultilevel"/>
    <w:tmpl w:val="6C86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027B"/>
    <w:multiLevelType w:val="hybridMultilevel"/>
    <w:tmpl w:val="1DBE6F66"/>
    <w:lvl w:ilvl="0" w:tplc="041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35A6A"/>
    <w:multiLevelType w:val="hybridMultilevel"/>
    <w:tmpl w:val="CA245CD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5A04DA8"/>
    <w:multiLevelType w:val="hybridMultilevel"/>
    <w:tmpl w:val="7FA41BB2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820DE"/>
    <w:multiLevelType w:val="hybridMultilevel"/>
    <w:tmpl w:val="21AE78F4"/>
    <w:lvl w:ilvl="0" w:tplc="897A7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776B43"/>
    <w:multiLevelType w:val="hybridMultilevel"/>
    <w:tmpl w:val="6A804B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4C5C8B"/>
    <w:multiLevelType w:val="multilevel"/>
    <w:tmpl w:val="383E1CE4"/>
    <w:lvl w:ilvl="0"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60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760" w:firstLine="6120"/>
      </w:pPr>
      <w:rPr>
        <w:vertAlign w:val="baseline"/>
      </w:rPr>
    </w:lvl>
  </w:abstractNum>
  <w:abstractNum w:abstractNumId="23" w15:restartNumberingAfterBreak="0">
    <w:nsid w:val="5D3500E9"/>
    <w:multiLevelType w:val="hybridMultilevel"/>
    <w:tmpl w:val="34E2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B4164"/>
    <w:multiLevelType w:val="hybridMultilevel"/>
    <w:tmpl w:val="A824E1E6"/>
    <w:lvl w:ilvl="0" w:tplc="F89E820C">
      <w:start w:val="1"/>
      <w:numFmt w:val="upperLetter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13C38"/>
    <w:multiLevelType w:val="hybridMultilevel"/>
    <w:tmpl w:val="FCA00D9A"/>
    <w:lvl w:ilvl="0" w:tplc="A0BE4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336CF"/>
    <w:multiLevelType w:val="hybridMultilevel"/>
    <w:tmpl w:val="5D08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262B7"/>
    <w:multiLevelType w:val="hybridMultilevel"/>
    <w:tmpl w:val="98822BAC"/>
    <w:lvl w:ilvl="0" w:tplc="0418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8" w15:restartNumberingAfterBreak="0">
    <w:nsid w:val="77CB70EA"/>
    <w:multiLevelType w:val="hybridMultilevel"/>
    <w:tmpl w:val="DA00A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84D"/>
    <w:multiLevelType w:val="hybridMultilevel"/>
    <w:tmpl w:val="01DE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11"/>
  </w:num>
  <w:num w:numId="5">
    <w:abstractNumId w:val="22"/>
  </w:num>
  <w:num w:numId="6">
    <w:abstractNumId w:val="2"/>
  </w:num>
  <w:num w:numId="7">
    <w:abstractNumId w:val="6"/>
  </w:num>
  <w:num w:numId="8">
    <w:abstractNumId w:val="14"/>
  </w:num>
  <w:num w:numId="9">
    <w:abstractNumId w:val="3"/>
  </w:num>
  <w:num w:numId="10">
    <w:abstractNumId w:val="5"/>
  </w:num>
  <w:num w:numId="11">
    <w:abstractNumId w:val="15"/>
  </w:num>
  <w:num w:numId="12">
    <w:abstractNumId w:val="20"/>
  </w:num>
  <w:num w:numId="13">
    <w:abstractNumId w:val="8"/>
  </w:num>
  <w:num w:numId="14">
    <w:abstractNumId w:val="16"/>
  </w:num>
  <w:num w:numId="15">
    <w:abstractNumId w:val="24"/>
  </w:num>
  <w:num w:numId="16">
    <w:abstractNumId w:val="28"/>
  </w:num>
  <w:num w:numId="17">
    <w:abstractNumId w:val="10"/>
  </w:num>
  <w:num w:numId="18">
    <w:abstractNumId w:val="9"/>
  </w:num>
  <w:num w:numId="19">
    <w:abstractNumId w:val="26"/>
  </w:num>
  <w:num w:numId="20">
    <w:abstractNumId w:val="13"/>
  </w:num>
  <w:num w:numId="21">
    <w:abstractNumId w:val="7"/>
  </w:num>
  <w:num w:numId="22">
    <w:abstractNumId w:val="12"/>
  </w:num>
  <w:num w:numId="23">
    <w:abstractNumId w:val="21"/>
  </w:num>
  <w:num w:numId="24">
    <w:abstractNumId w:val="18"/>
  </w:num>
  <w:num w:numId="25">
    <w:abstractNumId w:val="0"/>
  </w:num>
  <w:num w:numId="26">
    <w:abstractNumId w:val="25"/>
  </w:num>
  <w:num w:numId="27">
    <w:abstractNumId w:val="4"/>
  </w:num>
  <w:num w:numId="28">
    <w:abstractNumId w:val="27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hyphenationZone w:val="425"/>
  <w:characterSpacingControl w:val="doNotCompress"/>
  <w:hdrShapeDefaults>
    <o:shapedefaults v:ext="edit" spidmax="2049" fillcolor="#f30" stroke="f">
      <v:fill color="#f3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F2"/>
    <w:rsid w:val="000112A8"/>
    <w:rsid w:val="00014A76"/>
    <w:rsid w:val="00027F30"/>
    <w:rsid w:val="0003436F"/>
    <w:rsid w:val="000403EC"/>
    <w:rsid w:val="00042160"/>
    <w:rsid w:val="00045A91"/>
    <w:rsid w:val="000645DB"/>
    <w:rsid w:val="00066E3F"/>
    <w:rsid w:val="00081B8A"/>
    <w:rsid w:val="00084CAE"/>
    <w:rsid w:val="00096FB3"/>
    <w:rsid w:val="00097159"/>
    <w:rsid w:val="000978C7"/>
    <w:rsid w:val="000A0494"/>
    <w:rsid w:val="000A0A48"/>
    <w:rsid w:val="000A4AC3"/>
    <w:rsid w:val="000B0FD6"/>
    <w:rsid w:val="000B7157"/>
    <w:rsid w:val="000C1F62"/>
    <w:rsid w:val="000C748C"/>
    <w:rsid w:val="000D2978"/>
    <w:rsid w:val="000D41D3"/>
    <w:rsid w:val="000D5700"/>
    <w:rsid w:val="000D5A5A"/>
    <w:rsid w:val="000D5D50"/>
    <w:rsid w:val="000E0ED0"/>
    <w:rsid w:val="000E510E"/>
    <w:rsid w:val="000F251A"/>
    <w:rsid w:val="000F7D6A"/>
    <w:rsid w:val="001016CC"/>
    <w:rsid w:val="00132B39"/>
    <w:rsid w:val="00140389"/>
    <w:rsid w:val="00142695"/>
    <w:rsid w:val="001549D7"/>
    <w:rsid w:val="00156740"/>
    <w:rsid w:val="001567C5"/>
    <w:rsid w:val="00171508"/>
    <w:rsid w:val="00180228"/>
    <w:rsid w:val="001803BE"/>
    <w:rsid w:val="00183749"/>
    <w:rsid w:val="00183907"/>
    <w:rsid w:val="0019046A"/>
    <w:rsid w:val="00190E38"/>
    <w:rsid w:val="001976F9"/>
    <w:rsid w:val="001A029D"/>
    <w:rsid w:val="001A3625"/>
    <w:rsid w:val="001C7019"/>
    <w:rsid w:val="001D0598"/>
    <w:rsid w:val="001D6803"/>
    <w:rsid w:val="001E7B7C"/>
    <w:rsid w:val="001F73FF"/>
    <w:rsid w:val="00203F6E"/>
    <w:rsid w:val="002157FE"/>
    <w:rsid w:val="002307F9"/>
    <w:rsid w:val="00232BC4"/>
    <w:rsid w:val="0023454C"/>
    <w:rsid w:val="0023691E"/>
    <w:rsid w:val="00242AE4"/>
    <w:rsid w:val="0024607C"/>
    <w:rsid w:val="0026594B"/>
    <w:rsid w:val="00265A22"/>
    <w:rsid w:val="0027611B"/>
    <w:rsid w:val="00283819"/>
    <w:rsid w:val="00284897"/>
    <w:rsid w:val="00290E47"/>
    <w:rsid w:val="0029249B"/>
    <w:rsid w:val="002941D2"/>
    <w:rsid w:val="002941DE"/>
    <w:rsid w:val="002A06BF"/>
    <w:rsid w:val="002A2B41"/>
    <w:rsid w:val="002A4E05"/>
    <w:rsid w:val="002A51D8"/>
    <w:rsid w:val="002B2087"/>
    <w:rsid w:val="002C1C49"/>
    <w:rsid w:val="002C4385"/>
    <w:rsid w:val="002D2F71"/>
    <w:rsid w:val="002E0F27"/>
    <w:rsid w:val="002F2EB6"/>
    <w:rsid w:val="002F640F"/>
    <w:rsid w:val="002F6D82"/>
    <w:rsid w:val="002F7F67"/>
    <w:rsid w:val="003035D1"/>
    <w:rsid w:val="0032182F"/>
    <w:rsid w:val="00327E81"/>
    <w:rsid w:val="00330B60"/>
    <w:rsid w:val="0033350F"/>
    <w:rsid w:val="00337477"/>
    <w:rsid w:val="0034541A"/>
    <w:rsid w:val="003505A7"/>
    <w:rsid w:val="00357A94"/>
    <w:rsid w:val="00363547"/>
    <w:rsid w:val="00363E32"/>
    <w:rsid w:val="00370D82"/>
    <w:rsid w:val="00372F29"/>
    <w:rsid w:val="0038133A"/>
    <w:rsid w:val="00385A45"/>
    <w:rsid w:val="00390A81"/>
    <w:rsid w:val="003913C0"/>
    <w:rsid w:val="00392C9E"/>
    <w:rsid w:val="003A0F5E"/>
    <w:rsid w:val="003A258D"/>
    <w:rsid w:val="003B5B8B"/>
    <w:rsid w:val="003B6104"/>
    <w:rsid w:val="003C15EE"/>
    <w:rsid w:val="003C1FE5"/>
    <w:rsid w:val="003D187D"/>
    <w:rsid w:val="003D1B18"/>
    <w:rsid w:val="003D5609"/>
    <w:rsid w:val="003E2884"/>
    <w:rsid w:val="003E388C"/>
    <w:rsid w:val="003F05E5"/>
    <w:rsid w:val="003F0773"/>
    <w:rsid w:val="003F7B43"/>
    <w:rsid w:val="00403F82"/>
    <w:rsid w:val="00406953"/>
    <w:rsid w:val="00412201"/>
    <w:rsid w:val="004165DA"/>
    <w:rsid w:val="00416BE6"/>
    <w:rsid w:val="00421318"/>
    <w:rsid w:val="004229DC"/>
    <w:rsid w:val="004265D0"/>
    <w:rsid w:val="00431325"/>
    <w:rsid w:val="0043508D"/>
    <w:rsid w:val="00436410"/>
    <w:rsid w:val="004426C4"/>
    <w:rsid w:val="0044395B"/>
    <w:rsid w:val="0045136F"/>
    <w:rsid w:val="004529EE"/>
    <w:rsid w:val="0045349E"/>
    <w:rsid w:val="00455F52"/>
    <w:rsid w:val="004641BC"/>
    <w:rsid w:val="00464218"/>
    <w:rsid w:val="004776D3"/>
    <w:rsid w:val="00484639"/>
    <w:rsid w:val="004853FB"/>
    <w:rsid w:val="004906C7"/>
    <w:rsid w:val="00493A3B"/>
    <w:rsid w:val="004A106B"/>
    <w:rsid w:val="004A2B44"/>
    <w:rsid w:val="004A2C68"/>
    <w:rsid w:val="004A4F5F"/>
    <w:rsid w:val="004A6C88"/>
    <w:rsid w:val="004B7C2B"/>
    <w:rsid w:val="004C1900"/>
    <w:rsid w:val="004C2D68"/>
    <w:rsid w:val="004C7488"/>
    <w:rsid w:val="004D3A12"/>
    <w:rsid w:val="004D6C32"/>
    <w:rsid w:val="004F6B65"/>
    <w:rsid w:val="00501283"/>
    <w:rsid w:val="005013E6"/>
    <w:rsid w:val="00501C1E"/>
    <w:rsid w:val="00501CC6"/>
    <w:rsid w:val="00510E39"/>
    <w:rsid w:val="00512DB0"/>
    <w:rsid w:val="005150DA"/>
    <w:rsid w:val="005209EB"/>
    <w:rsid w:val="00523BC5"/>
    <w:rsid w:val="00525B65"/>
    <w:rsid w:val="00530FE4"/>
    <w:rsid w:val="00533000"/>
    <w:rsid w:val="00533861"/>
    <w:rsid w:val="00534DD2"/>
    <w:rsid w:val="0053542E"/>
    <w:rsid w:val="005447F2"/>
    <w:rsid w:val="005533BF"/>
    <w:rsid w:val="00556FE8"/>
    <w:rsid w:val="00562B39"/>
    <w:rsid w:val="00566AAB"/>
    <w:rsid w:val="00571922"/>
    <w:rsid w:val="00577FF6"/>
    <w:rsid w:val="00583080"/>
    <w:rsid w:val="00590CAA"/>
    <w:rsid w:val="005A352D"/>
    <w:rsid w:val="005A5837"/>
    <w:rsid w:val="005B11A7"/>
    <w:rsid w:val="005B7B84"/>
    <w:rsid w:val="005C1727"/>
    <w:rsid w:val="005C3913"/>
    <w:rsid w:val="005F602F"/>
    <w:rsid w:val="00600804"/>
    <w:rsid w:val="00603BFC"/>
    <w:rsid w:val="00604901"/>
    <w:rsid w:val="00605A4C"/>
    <w:rsid w:val="00616D32"/>
    <w:rsid w:val="00624731"/>
    <w:rsid w:val="00625932"/>
    <w:rsid w:val="006264D3"/>
    <w:rsid w:val="00627BF6"/>
    <w:rsid w:val="0064367F"/>
    <w:rsid w:val="00653FBE"/>
    <w:rsid w:val="00656F18"/>
    <w:rsid w:val="006669A8"/>
    <w:rsid w:val="006856E2"/>
    <w:rsid w:val="00690102"/>
    <w:rsid w:val="006930EF"/>
    <w:rsid w:val="00693352"/>
    <w:rsid w:val="006A6423"/>
    <w:rsid w:val="006B37C1"/>
    <w:rsid w:val="006B7A60"/>
    <w:rsid w:val="006C59C4"/>
    <w:rsid w:val="006C7869"/>
    <w:rsid w:val="006D07E4"/>
    <w:rsid w:val="006D119E"/>
    <w:rsid w:val="006D6175"/>
    <w:rsid w:val="006D7A35"/>
    <w:rsid w:val="006E0A93"/>
    <w:rsid w:val="006E222C"/>
    <w:rsid w:val="006F30A0"/>
    <w:rsid w:val="006F6B66"/>
    <w:rsid w:val="00701607"/>
    <w:rsid w:val="00701FD8"/>
    <w:rsid w:val="00705E8D"/>
    <w:rsid w:val="00716530"/>
    <w:rsid w:val="007204E8"/>
    <w:rsid w:val="00727AEA"/>
    <w:rsid w:val="007322B9"/>
    <w:rsid w:val="00747F29"/>
    <w:rsid w:val="0075025E"/>
    <w:rsid w:val="00751793"/>
    <w:rsid w:val="0075206C"/>
    <w:rsid w:val="007579D6"/>
    <w:rsid w:val="00757FB1"/>
    <w:rsid w:val="00761704"/>
    <w:rsid w:val="007627CC"/>
    <w:rsid w:val="007652A3"/>
    <w:rsid w:val="00773D34"/>
    <w:rsid w:val="007740CB"/>
    <w:rsid w:val="00790D24"/>
    <w:rsid w:val="0079256B"/>
    <w:rsid w:val="00796A3E"/>
    <w:rsid w:val="007971D5"/>
    <w:rsid w:val="007A0D88"/>
    <w:rsid w:val="007B246D"/>
    <w:rsid w:val="007B437E"/>
    <w:rsid w:val="007B4DF5"/>
    <w:rsid w:val="007B7D01"/>
    <w:rsid w:val="007C160E"/>
    <w:rsid w:val="007C262D"/>
    <w:rsid w:val="007C74A6"/>
    <w:rsid w:val="007D3241"/>
    <w:rsid w:val="007D55C0"/>
    <w:rsid w:val="007D5EB4"/>
    <w:rsid w:val="007D77A7"/>
    <w:rsid w:val="007F70C2"/>
    <w:rsid w:val="007F7497"/>
    <w:rsid w:val="0080280E"/>
    <w:rsid w:val="00821BF8"/>
    <w:rsid w:val="00824455"/>
    <w:rsid w:val="008379CC"/>
    <w:rsid w:val="008462C4"/>
    <w:rsid w:val="00850607"/>
    <w:rsid w:val="008634A9"/>
    <w:rsid w:val="0087124B"/>
    <w:rsid w:val="008743A6"/>
    <w:rsid w:val="008745A0"/>
    <w:rsid w:val="0089062F"/>
    <w:rsid w:val="00896039"/>
    <w:rsid w:val="00897FF4"/>
    <w:rsid w:val="008A5835"/>
    <w:rsid w:val="008A69F0"/>
    <w:rsid w:val="008D0FDC"/>
    <w:rsid w:val="008D1D37"/>
    <w:rsid w:val="008D2977"/>
    <w:rsid w:val="008D2E2E"/>
    <w:rsid w:val="008D4B08"/>
    <w:rsid w:val="008D6AD1"/>
    <w:rsid w:val="008D7075"/>
    <w:rsid w:val="008F08E2"/>
    <w:rsid w:val="008F77A8"/>
    <w:rsid w:val="00900FA6"/>
    <w:rsid w:val="009014CC"/>
    <w:rsid w:val="00915A56"/>
    <w:rsid w:val="00920842"/>
    <w:rsid w:val="009222CF"/>
    <w:rsid w:val="009224B9"/>
    <w:rsid w:val="00923259"/>
    <w:rsid w:val="00935094"/>
    <w:rsid w:val="0094614D"/>
    <w:rsid w:val="00952B8B"/>
    <w:rsid w:val="009565C3"/>
    <w:rsid w:val="009674C0"/>
    <w:rsid w:val="009675DE"/>
    <w:rsid w:val="00970EA3"/>
    <w:rsid w:val="009733E1"/>
    <w:rsid w:val="009749EB"/>
    <w:rsid w:val="00976F3D"/>
    <w:rsid w:val="0097729B"/>
    <w:rsid w:val="00983701"/>
    <w:rsid w:val="009A3022"/>
    <w:rsid w:val="009A6B0B"/>
    <w:rsid w:val="009B1531"/>
    <w:rsid w:val="009B2FBF"/>
    <w:rsid w:val="009D5676"/>
    <w:rsid w:val="009D5D96"/>
    <w:rsid w:val="009D6FF8"/>
    <w:rsid w:val="009E1C57"/>
    <w:rsid w:val="009E32DA"/>
    <w:rsid w:val="009E7973"/>
    <w:rsid w:val="009F1243"/>
    <w:rsid w:val="009F5B97"/>
    <w:rsid w:val="00A06CB2"/>
    <w:rsid w:val="00A133BC"/>
    <w:rsid w:val="00A169C6"/>
    <w:rsid w:val="00A26A68"/>
    <w:rsid w:val="00A3419E"/>
    <w:rsid w:val="00A42FA6"/>
    <w:rsid w:val="00A444FF"/>
    <w:rsid w:val="00A479C8"/>
    <w:rsid w:val="00A57006"/>
    <w:rsid w:val="00A578C3"/>
    <w:rsid w:val="00A651AE"/>
    <w:rsid w:val="00A70847"/>
    <w:rsid w:val="00A727A4"/>
    <w:rsid w:val="00A72E18"/>
    <w:rsid w:val="00A91270"/>
    <w:rsid w:val="00A923F0"/>
    <w:rsid w:val="00A94FAD"/>
    <w:rsid w:val="00AA0370"/>
    <w:rsid w:val="00AA0427"/>
    <w:rsid w:val="00AA5066"/>
    <w:rsid w:val="00AB6FBB"/>
    <w:rsid w:val="00AC4699"/>
    <w:rsid w:val="00AD2492"/>
    <w:rsid w:val="00AD394B"/>
    <w:rsid w:val="00AE667C"/>
    <w:rsid w:val="00AF28CB"/>
    <w:rsid w:val="00B01FAE"/>
    <w:rsid w:val="00B02AC1"/>
    <w:rsid w:val="00B0790E"/>
    <w:rsid w:val="00B455DB"/>
    <w:rsid w:val="00B530C9"/>
    <w:rsid w:val="00B61B9F"/>
    <w:rsid w:val="00B6296B"/>
    <w:rsid w:val="00B6317F"/>
    <w:rsid w:val="00B7468E"/>
    <w:rsid w:val="00B8647A"/>
    <w:rsid w:val="00B92013"/>
    <w:rsid w:val="00B93AAA"/>
    <w:rsid w:val="00B93EE2"/>
    <w:rsid w:val="00B95980"/>
    <w:rsid w:val="00BA415C"/>
    <w:rsid w:val="00BB68B6"/>
    <w:rsid w:val="00BC7D66"/>
    <w:rsid w:val="00BD1CE0"/>
    <w:rsid w:val="00BD2B03"/>
    <w:rsid w:val="00BD7BEF"/>
    <w:rsid w:val="00BE5EDA"/>
    <w:rsid w:val="00BF49B2"/>
    <w:rsid w:val="00C15A1C"/>
    <w:rsid w:val="00C209A1"/>
    <w:rsid w:val="00C20A06"/>
    <w:rsid w:val="00C21901"/>
    <w:rsid w:val="00C32717"/>
    <w:rsid w:val="00C35D0B"/>
    <w:rsid w:val="00C4142B"/>
    <w:rsid w:val="00C43E97"/>
    <w:rsid w:val="00C516FF"/>
    <w:rsid w:val="00C7400B"/>
    <w:rsid w:val="00C831A4"/>
    <w:rsid w:val="00CB2A98"/>
    <w:rsid w:val="00CC00BC"/>
    <w:rsid w:val="00CC57F2"/>
    <w:rsid w:val="00CD069E"/>
    <w:rsid w:val="00CD0DCC"/>
    <w:rsid w:val="00CD285C"/>
    <w:rsid w:val="00CD4A19"/>
    <w:rsid w:val="00CE0303"/>
    <w:rsid w:val="00CE2246"/>
    <w:rsid w:val="00CE300C"/>
    <w:rsid w:val="00CE3D24"/>
    <w:rsid w:val="00CF7618"/>
    <w:rsid w:val="00D00525"/>
    <w:rsid w:val="00D025E8"/>
    <w:rsid w:val="00D173F6"/>
    <w:rsid w:val="00D20564"/>
    <w:rsid w:val="00D23BD5"/>
    <w:rsid w:val="00D31D19"/>
    <w:rsid w:val="00D418A2"/>
    <w:rsid w:val="00D4270D"/>
    <w:rsid w:val="00D55402"/>
    <w:rsid w:val="00D64217"/>
    <w:rsid w:val="00D72758"/>
    <w:rsid w:val="00D74587"/>
    <w:rsid w:val="00D83F6B"/>
    <w:rsid w:val="00D85B61"/>
    <w:rsid w:val="00D87EF8"/>
    <w:rsid w:val="00DA5B46"/>
    <w:rsid w:val="00DB1579"/>
    <w:rsid w:val="00DB4593"/>
    <w:rsid w:val="00DD63E2"/>
    <w:rsid w:val="00DD7F03"/>
    <w:rsid w:val="00DF19A4"/>
    <w:rsid w:val="00DF5A1C"/>
    <w:rsid w:val="00E00234"/>
    <w:rsid w:val="00E01270"/>
    <w:rsid w:val="00E04B39"/>
    <w:rsid w:val="00E05914"/>
    <w:rsid w:val="00E11B3A"/>
    <w:rsid w:val="00E132FC"/>
    <w:rsid w:val="00E33B3E"/>
    <w:rsid w:val="00E37CF0"/>
    <w:rsid w:val="00E41651"/>
    <w:rsid w:val="00E55EEF"/>
    <w:rsid w:val="00E57F92"/>
    <w:rsid w:val="00E60D32"/>
    <w:rsid w:val="00E65C02"/>
    <w:rsid w:val="00E74767"/>
    <w:rsid w:val="00E77542"/>
    <w:rsid w:val="00E8538E"/>
    <w:rsid w:val="00E92939"/>
    <w:rsid w:val="00EA1EF8"/>
    <w:rsid w:val="00EA3649"/>
    <w:rsid w:val="00EA7D26"/>
    <w:rsid w:val="00EC51BD"/>
    <w:rsid w:val="00ED3329"/>
    <w:rsid w:val="00EE1195"/>
    <w:rsid w:val="00EE2FFA"/>
    <w:rsid w:val="00EF1E29"/>
    <w:rsid w:val="00EF503C"/>
    <w:rsid w:val="00EF52EF"/>
    <w:rsid w:val="00EF7073"/>
    <w:rsid w:val="00F065D9"/>
    <w:rsid w:val="00F10105"/>
    <w:rsid w:val="00F101FE"/>
    <w:rsid w:val="00F12B6E"/>
    <w:rsid w:val="00F13FD8"/>
    <w:rsid w:val="00F241D5"/>
    <w:rsid w:val="00F32F2D"/>
    <w:rsid w:val="00F362C7"/>
    <w:rsid w:val="00F50D32"/>
    <w:rsid w:val="00F51288"/>
    <w:rsid w:val="00F51706"/>
    <w:rsid w:val="00F52A88"/>
    <w:rsid w:val="00F5712B"/>
    <w:rsid w:val="00F623C4"/>
    <w:rsid w:val="00F652E8"/>
    <w:rsid w:val="00F6706E"/>
    <w:rsid w:val="00F67092"/>
    <w:rsid w:val="00F76C01"/>
    <w:rsid w:val="00F8006F"/>
    <w:rsid w:val="00F81C53"/>
    <w:rsid w:val="00F833B0"/>
    <w:rsid w:val="00F83A58"/>
    <w:rsid w:val="00F86C32"/>
    <w:rsid w:val="00F90A97"/>
    <w:rsid w:val="00F95A98"/>
    <w:rsid w:val="00FB1984"/>
    <w:rsid w:val="00FB3AEE"/>
    <w:rsid w:val="00FB76A7"/>
    <w:rsid w:val="00FC1E78"/>
    <w:rsid w:val="00FC4A43"/>
    <w:rsid w:val="00FC51DC"/>
    <w:rsid w:val="00FC771E"/>
    <w:rsid w:val="00FC799F"/>
    <w:rsid w:val="00FC7A3B"/>
    <w:rsid w:val="00FD3921"/>
    <w:rsid w:val="00FF1E7D"/>
    <w:rsid w:val="00FF4470"/>
    <w:rsid w:val="00FF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30" stroke="f">
      <v:fill color="#f30"/>
      <v:stroke on="f"/>
    </o:shapedefaults>
    <o:shapelayout v:ext="edit">
      <o:idmap v:ext="edit" data="1"/>
    </o:shapelayout>
  </w:shapeDefaults>
  <w:decimalSymbol w:val="."/>
  <w:listSeparator w:val=","/>
  <w15:docId w15:val="{8DF9A75C-2A1E-4646-8CEC-A0F69B69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paragraph" w:styleId="Heading1">
    <w:name w:val="heading 1"/>
    <w:basedOn w:val="Normal1"/>
    <w:next w:val="Normal1"/>
    <w:link w:val="Heading1Char"/>
    <w:qFormat/>
    <w:rsid w:val="00FD39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rsid w:val="00FD39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FD39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D39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qFormat/>
    <w:rsid w:val="00FD39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qFormat/>
    <w:rsid w:val="00FD39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autoRedefine/>
    <w:qFormat/>
    <w:rsid w:val="0045136F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sz w:val="22"/>
      <w:szCs w:val="22"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customStyle="1" w:styleId="Normal1">
    <w:name w:val="Normal1"/>
    <w:rsid w:val="000A0A48"/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3921"/>
    <w:rPr>
      <w:b/>
      <w:color w:val="000000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3921"/>
    <w:rPr>
      <w:b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3921"/>
    <w:rPr>
      <w:b/>
      <w:color w:val="000000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3921"/>
    <w:rPr>
      <w:b/>
      <w:color w:val="00000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D3921"/>
    <w:rPr>
      <w:b/>
      <w:color w:val="00000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3921"/>
    <w:rPr>
      <w:b/>
      <w:color w:val="000000"/>
      <w:sz w:val="20"/>
      <w:szCs w:val="20"/>
      <w:lang w:val="en-US" w:eastAsia="en-US"/>
    </w:rPr>
  </w:style>
  <w:style w:type="paragraph" w:styleId="Title">
    <w:name w:val="Title"/>
    <w:basedOn w:val="Normal1"/>
    <w:next w:val="Normal1"/>
    <w:link w:val="TitleChar"/>
    <w:qFormat/>
    <w:rsid w:val="00FD392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3921"/>
    <w:rPr>
      <w:b/>
      <w:color w:val="000000"/>
      <w:sz w:val="72"/>
      <w:szCs w:val="72"/>
      <w:lang w:val="en-US" w:eastAsia="en-US"/>
    </w:rPr>
  </w:style>
  <w:style w:type="paragraph" w:styleId="Subtitle">
    <w:name w:val="Subtitle"/>
    <w:basedOn w:val="Normal1"/>
    <w:next w:val="Normal1"/>
    <w:link w:val="SubtitleChar"/>
    <w:qFormat/>
    <w:rsid w:val="00FD39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3921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customStyle="1" w:styleId="Style20">
    <w:name w:val="Style20"/>
    <w:basedOn w:val="Normal"/>
    <w:uiPriority w:val="99"/>
    <w:rsid w:val="008D0FDC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A651A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PlaceholderText">
    <w:name w:val="Placeholder Text"/>
    <w:uiPriority w:val="99"/>
    <w:rsid w:val="00A3419E"/>
    <w:rPr>
      <w:color w:val="808080"/>
    </w:rPr>
  </w:style>
  <w:style w:type="character" w:styleId="Emphasis">
    <w:name w:val="Emphasis"/>
    <w:qFormat/>
    <w:rsid w:val="00A3419E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A3419E"/>
    <w:pPr>
      <w:ind w:left="720"/>
      <w:contextualSpacing/>
    </w:pPr>
    <w:rPr>
      <w:rFonts w:eastAsia="Calibri"/>
      <w:lang w:val="ro-RO"/>
    </w:rPr>
  </w:style>
  <w:style w:type="paragraph" w:customStyle="1" w:styleId="Style8">
    <w:name w:val="Style8"/>
    <w:basedOn w:val="Normal"/>
    <w:uiPriority w:val="99"/>
    <w:rsid w:val="00A3419E"/>
    <w:pPr>
      <w:widowControl w:val="0"/>
      <w:autoSpaceDE w:val="0"/>
      <w:autoSpaceDN w:val="0"/>
      <w:adjustRightInd w:val="0"/>
      <w:spacing w:line="336" w:lineRule="exact"/>
    </w:pPr>
    <w:rPr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E04B39"/>
    <w:pPr>
      <w:widowControl w:val="0"/>
      <w:autoSpaceDE w:val="0"/>
      <w:autoSpaceDN w:val="0"/>
    </w:pPr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AAB"/>
    <w:rPr>
      <w:color w:val="808080"/>
      <w:shd w:val="clear" w:color="auto" w:fill="E6E6E6"/>
    </w:rPr>
  </w:style>
  <w:style w:type="paragraph" w:styleId="NoSpacing">
    <w:name w:val="No Spacing"/>
    <w:qFormat/>
    <w:rsid w:val="006E222C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hyperlink" Target="http://www.digitaliada.r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ateinfo.ro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didactic.ro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9.png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C3ECB-0976-4EB2-B044-11B7E902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Miha</cp:lastModifiedBy>
  <cp:revision>46</cp:revision>
  <cp:lastPrinted>2016-09-01T09:31:00Z</cp:lastPrinted>
  <dcterms:created xsi:type="dcterms:W3CDTF">2018-08-07T06:17:00Z</dcterms:created>
  <dcterms:modified xsi:type="dcterms:W3CDTF">2018-08-30T13:50:00Z</dcterms:modified>
</cp:coreProperties>
</file>