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A73" w:rsidRPr="00F91BFC" w:rsidRDefault="00F52A73" w:rsidP="006500B1">
      <w:pPr>
        <w:pStyle w:val="NoSpacing"/>
        <w:tabs>
          <w:tab w:val="left" w:pos="7115"/>
        </w:tabs>
        <w:jc w:val="both"/>
        <w:rPr>
          <w:rFonts w:ascii="Arial" w:hAnsi="Arial" w:cs="Arial"/>
          <w:lang w:val="ro-RO"/>
        </w:rPr>
      </w:pPr>
    </w:p>
    <w:p w:rsidR="00C54B11" w:rsidRPr="00F91BFC" w:rsidRDefault="00C54B11" w:rsidP="006500B1">
      <w:pPr>
        <w:spacing w:before="337"/>
        <w:ind w:left="110" w:right="-9630"/>
        <w:jc w:val="both"/>
        <w:rPr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eastAsia="Arial" w:hAnsi="Arial" w:cs="Arial"/>
          <w:sz w:val="24"/>
          <w:szCs w:val="24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  <w:lang w:val="ro-RO"/>
        </w:rPr>
      </w:pPr>
      <w:r w:rsidRPr="00F91BFC">
        <w:rPr>
          <w:rFonts w:ascii="Arial" w:hAnsi="Arial" w:cs="Arial"/>
          <w:sz w:val="56"/>
          <w:szCs w:val="56"/>
          <w:lang w:val="ro-RO"/>
        </w:rPr>
        <w:t>PROIECT DIDACTIC</w:t>
      </w:r>
    </w:p>
    <w:p w:rsidR="0030755E" w:rsidRPr="00F91BFC" w:rsidRDefault="0030755E" w:rsidP="0030755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F91BFC">
        <w:rPr>
          <w:rFonts w:ascii="Arial" w:hAnsi="Arial" w:cs="Arial"/>
          <w:sz w:val="40"/>
          <w:szCs w:val="40"/>
          <w:lang w:val="ro-RO"/>
        </w:rPr>
        <w:t>Clasa a VII-a</w:t>
      </w:r>
    </w:p>
    <w:p w:rsidR="0030755E" w:rsidRPr="00F91BFC" w:rsidRDefault="0030755E" w:rsidP="0030755E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F91BFC">
        <w:rPr>
          <w:rFonts w:ascii="Arial" w:hAnsi="Arial" w:cs="Arial"/>
          <w:sz w:val="40"/>
          <w:szCs w:val="40"/>
          <w:lang w:val="ro-RO"/>
        </w:rPr>
        <w:t>Matematică</w:t>
      </w:r>
    </w:p>
    <w:p w:rsidR="0030755E" w:rsidRPr="00F91BFC" w:rsidRDefault="0030755E" w:rsidP="0030755E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30755E" w:rsidRPr="00F91BFC" w:rsidRDefault="0030755E" w:rsidP="0030755E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30755E" w:rsidRPr="00F91BFC" w:rsidRDefault="0030755E" w:rsidP="0030755E">
      <w:pPr>
        <w:rPr>
          <w:sz w:val="52"/>
          <w:szCs w:val="52"/>
          <w:lang w:val="ro-RO"/>
        </w:rPr>
      </w:pPr>
    </w:p>
    <w:p w:rsidR="0030755E" w:rsidRPr="00F91BFC" w:rsidRDefault="0030755E" w:rsidP="0030755E">
      <w:pPr>
        <w:rPr>
          <w:sz w:val="52"/>
          <w:szCs w:val="52"/>
          <w:lang w:val="ro-RO"/>
        </w:rPr>
      </w:pPr>
    </w:p>
    <w:p w:rsidR="0030755E" w:rsidRPr="00F91BFC" w:rsidRDefault="0030755E" w:rsidP="0030755E">
      <w:pPr>
        <w:rPr>
          <w:sz w:val="52"/>
          <w:szCs w:val="52"/>
          <w:lang w:val="ro-RO"/>
        </w:rPr>
      </w:pPr>
    </w:p>
    <w:p w:rsidR="0030755E" w:rsidRPr="00F91BFC" w:rsidRDefault="0030755E" w:rsidP="0030755E">
      <w:pPr>
        <w:rPr>
          <w:sz w:val="52"/>
          <w:szCs w:val="52"/>
          <w:lang w:val="ro-RO"/>
        </w:rPr>
      </w:pPr>
    </w:p>
    <w:p w:rsidR="0030755E" w:rsidRPr="00F91BFC" w:rsidRDefault="0030755E" w:rsidP="0030755E">
      <w:pPr>
        <w:rPr>
          <w:sz w:val="24"/>
          <w:szCs w:val="24"/>
          <w:lang w:val="ro-RO"/>
        </w:rPr>
      </w:pPr>
    </w:p>
    <w:p w:rsidR="0030755E" w:rsidRPr="00F91BFC" w:rsidRDefault="0030755E" w:rsidP="0030755E">
      <w:pPr>
        <w:rPr>
          <w:lang w:val="ro-RO"/>
        </w:rPr>
      </w:pPr>
    </w:p>
    <w:p w:rsidR="0030755E" w:rsidRPr="00F91BFC" w:rsidRDefault="0030755E" w:rsidP="0030755E">
      <w:pPr>
        <w:jc w:val="both"/>
        <w:rPr>
          <w:lang w:val="ro-RO"/>
        </w:rPr>
      </w:pPr>
    </w:p>
    <w:p w:rsidR="0030755E" w:rsidRPr="00F91BFC" w:rsidRDefault="0030755E" w:rsidP="0030755E">
      <w:pPr>
        <w:jc w:val="both"/>
        <w:rPr>
          <w:lang w:val="ro-RO"/>
        </w:rPr>
      </w:pPr>
      <w:r w:rsidRPr="00F91BFC">
        <w:rPr>
          <w:iCs/>
          <w:sz w:val="28"/>
          <w:szCs w:val="28"/>
          <w:lang w:val="ro-RO"/>
        </w:rPr>
        <w:t>Proiect didactic realizat de</w:t>
      </w:r>
      <w:r w:rsidRPr="00F91BFC">
        <w:rPr>
          <w:lang w:val="ro-RO"/>
        </w:rPr>
        <w:t xml:space="preserve"> </w:t>
      </w:r>
      <w:r w:rsidRPr="00F91BFC">
        <w:rPr>
          <w:iCs/>
          <w:sz w:val="28"/>
          <w:szCs w:val="28"/>
          <w:lang w:val="ro-RO"/>
        </w:rPr>
        <w:t>Simona Roșu, profesor Digitaliada, revizuit de</w:t>
      </w:r>
      <w:r w:rsidRPr="00F91BFC">
        <w:rPr>
          <w:sz w:val="28"/>
          <w:szCs w:val="28"/>
          <w:lang w:val="ro-RO"/>
        </w:rPr>
        <w:t xml:space="preserve"> Ioan Popa, profesor Digitaliada</w:t>
      </w:r>
    </w:p>
    <w:p w:rsidR="0030755E" w:rsidRPr="00F91BFC" w:rsidRDefault="0030755E" w:rsidP="0030755E">
      <w:pPr>
        <w:spacing w:line="360" w:lineRule="auto"/>
        <w:jc w:val="both"/>
        <w:rPr>
          <w:lang w:val="ro-RO"/>
        </w:rPr>
      </w:pPr>
    </w:p>
    <w:p w:rsidR="0030755E" w:rsidRPr="00F91BFC" w:rsidRDefault="0030755E" w:rsidP="0030755E">
      <w:pPr>
        <w:spacing w:line="360" w:lineRule="auto"/>
        <w:jc w:val="both"/>
        <w:rPr>
          <w:lang w:val="ro-RO"/>
        </w:rPr>
      </w:pPr>
    </w:p>
    <w:p w:rsidR="00C54B11" w:rsidRPr="00F91BFC" w:rsidRDefault="0030755E" w:rsidP="0030755E">
      <w:pPr>
        <w:spacing w:line="360" w:lineRule="auto"/>
        <w:jc w:val="both"/>
        <w:rPr>
          <w:lang w:val="ro-RO"/>
        </w:rPr>
      </w:pPr>
      <w:r w:rsidRPr="00F91BFC">
        <w:rPr>
          <w:lang w:val="ro-RO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7" w:history="1">
        <w:r w:rsidRPr="00F91BFC">
          <w:rPr>
            <w:rStyle w:val="Hyperlink"/>
            <w:lang w:val="ro-RO"/>
          </w:rPr>
          <w:t>https://creativecommons.org/licenses/by-nc-sa/4.0/</w:t>
        </w:r>
      </w:hyperlink>
      <w:r w:rsidRPr="00F91BFC">
        <w:rPr>
          <w:lang w:val="ro-RO"/>
        </w:rPr>
        <w:t>.</w:t>
      </w:r>
    </w:p>
    <w:p w:rsidR="0030755E" w:rsidRPr="00F91BFC" w:rsidRDefault="0030755E" w:rsidP="0030755E">
      <w:pPr>
        <w:spacing w:line="360" w:lineRule="auto"/>
        <w:jc w:val="both"/>
        <w:rPr>
          <w:lang w:val="ro-RO"/>
        </w:rPr>
      </w:pPr>
    </w:p>
    <w:p w:rsidR="00C54B11" w:rsidRPr="00F91BFC" w:rsidRDefault="00C54B11" w:rsidP="006500B1">
      <w:pPr>
        <w:jc w:val="both"/>
        <w:rPr>
          <w:lang w:val="ro-RO"/>
        </w:rPr>
      </w:pPr>
    </w:p>
    <w:p w:rsidR="00777B5A" w:rsidRPr="00F91BFC" w:rsidRDefault="00777B5A" w:rsidP="006500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  <w:sz w:val="24"/>
          <w:szCs w:val="24"/>
          <w:lang w:val="ro-RO" w:eastAsia="ro-RO"/>
        </w:rPr>
      </w:pPr>
      <w:r w:rsidRPr="00F91BFC">
        <w:rPr>
          <w:rFonts w:eastAsia="Times New Roman"/>
          <w:b/>
          <w:sz w:val="24"/>
          <w:szCs w:val="24"/>
          <w:lang w:val="ro-RO" w:eastAsia="ro-RO"/>
        </w:rPr>
        <w:t>Înțelegerea matematicii utilizând aplicația</w:t>
      </w:r>
      <w:r w:rsidR="00FB4C86" w:rsidRPr="00F91BFC">
        <w:rPr>
          <w:rFonts w:eastAsia="Times New Roman"/>
          <w:b/>
          <w:sz w:val="24"/>
          <w:szCs w:val="24"/>
          <w:lang w:val="ro-RO" w:eastAsia="ro-RO"/>
        </w:rPr>
        <w:t xml:space="preserve"> </w:t>
      </w:r>
      <w:r w:rsidR="00F77557" w:rsidRPr="00AD03AE">
        <w:rPr>
          <w:rFonts w:eastAsia="Times New Roman"/>
          <w:b/>
          <w:i/>
          <w:sz w:val="24"/>
          <w:szCs w:val="24"/>
          <w:lang w:val="ro-RO" w:eastAsia="ro-RO"/>
        </w:rPr>
        <w:t>GeoGegra</w:t>
      </w:r>
      <w:r w:rsidRPr="00AD03AE">
        <w:rPr>
          <w:rFonts w:eastAsia="Times New Roman"/>
          <w:b/>
          <w:i/>
          <w:sz w:val="24"/>
          <w:szCs w:val="24"/>
          <w:lang w:val="ro-RO" w:eastAsia="ro-RO"/>
        </w:rPr>
        <w:t xml:space="preserve"> </w:t>
      </w:r>
      <w:r w:rsidR="00173606" w:rsidRPr="00AD03AE">
        <w:rPr>
          <w:rFonts w:eastAsia="Times New Roman"/>
          <w:b/>
          <w:i/>
          <w:sz w:val="24"/>
          <w:szCs w:val="24"/>
          <w:lang w:val="ro-RO" w:eastAsia="ro-RO"/>
        </w:rPr>
        <w:t>Math</w:t>
      </w:r>
      <w:r w:rsidR="00AD03AE">
        <w:rPr>
          <w:rFonts w:eastAsia="Times New Roman"/>
          <w:b/>
          <w:i/>
          <w:sz w:val="24"/>
          <w:szCs w:val="24"/>
          <w:lang w:val="ro-RO" w:eastAsia="ro-RO"/>
        </w:rPr>
        <w:t xml:space="preserve"> </w:t>
      </w:r>
      <w:r w:rsidR="00173606" w:rsidRPr="00AD03AE">
        <w:rPr>
          <w:rFonts w:eastAsia="Times New Roman"/>
          <w:b/>
          <w:i/>
          <w:sz w:val="24"/>
          <w:szCs w:val="24"/>
          <w:lang w:val="ro-RO" w:eastAsia="ro-RO"/>
        </w:rPr>
        <w:t>Calculators</w:t>
      </w:r>
    </w:p>
    <w:p w:rsidR="00777B5A" w:rsidRPr="00F91BFC" w:rsidRDefault="00653C8F" w:rsidP="006500B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  <w:sz w:val="24"/>
          <w:szCs w:val="24"/>
          <w:lang w:val="ro-RO" w:eastAsia="ro-RO"/>
        </w:rPr>
      </w:pPr>
      <w:r w:rsidRPr="00F91BFC">
        <w:rPr>
          <w:noProof/>
          <w:sz w:val="24"/>
          <w:szCs w:val="24"/>
        </w:rPr>
        <w:drawing>
          <wp:inline distT="0" distB="0" distL="0" distR="0">
            <wp:extent cx="624840" cy="624840"/>
            <wp:effectExtent l="0" t="0" r="3810" b="3810"/>
            <wp:docPr id="153" name="I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5A" w:rsidRPr="00F91BFC" w:rsidRDefault="00777B5A" w:rsidP="006500B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  <w:sz w:val="24"/>
          <w:szCs w:val="24"/>
          <w:lang w:val="ro-RO" w:eastAsia="ro-RO"/>
        </w:rPr>
      </w:pPr>
    </w:p>
    <w:p w:rsidR="00777B5A" w:rsidRPr="00F91BFC" w:rsidRDefault="00253798" w:rsidP="0025379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eastAsia="Times New Roman"/>
          <w:b/>
          <w:sz w:val="24"/>
          <w:szCs w:val="24"/>
          <w:lang w:val="ro-RO" w:eastAsia="ro-RO"/>
        </w:rPr>
      </w:pPr>
      <w:r w:rsidRPr="00F91BFC">
        <w:rPr>
          <w:rFonts w:eastAsia="Times New Roman"/>
          <w:b/>
          <w:sz w:val="24"/>
          <w:szCs w:val="24"/>
          <w:lang w:val="ro-RO" w:eastAsia="ro-RO"/>
        </w:rPr>
        <w:t>Clasa a VII-a</w:t>
      </w:r>
      <w:r w:rsidR="00777B5A" w:rsidRPr="00F91BFC">
        <w:rPr>
          <w:rFonts w:eastAsia="Times New Roman"/>
          <w:b/>
          <w:sz w:val="24"/>
          <w:szCs w:val="24"/>
          <w:lang w:val="ro-RO" w:eastAsia="ro-RO"/>
        </w:rPr>
        <w:t xml:space="preserve"> -</w:t>
      </w:r>
      <w:r w:rsidRPr="00F91BFC">
        <w:rPr>
          <w:rFonts w:eastAsia="Times New Roman"/>
          <w:b/>
          <w:sz w:val="24"/>
          <w:szCs w:val="24"/>
          <w:lang w:val="ro-RO" w:eastAsia="ro-RO"/>
        </w:rPr>
        <w:t xml:space="preserve"> </w:t>
      </w:r>
      <w:r w:rsidR="00173606" w:rsidRPr="00F91BFC">
        <w:rPr>
          <w:rFonts w:eastAsia="Times New Roman"/>
          <w:sz w:val="24"/>
          <w:szCs w:val="24"/>
          <w:lang w:val="ro-RO" w:eastAsia="ro-RO"/>
        </w:rPr>
        <w:t>Teorema</w:t>
      </w:r>
      <w:r w:rsidR="00F77557" w:rsidRPr="00F91BFC">
        <w:rPr>
          <w:rFonts w:eastAsia="Times New Roman"/>
          <w:sz w:val="24"/>
          <w:szCs w:val="24"/>
          <w:lang w:val="ro-RO" w:eastAsia="ro-RO"/>
        </w:rPr>
        <w:t xml:space="preserve"> </w:t>
      </w:r>
      <w:r w:rsidR="00173606" w:rsidRPr="00F91BFC">
        <w:rPr>
          <w:rFonts w:eastAsia="Times New Roman"/>
          <w:sz w:val="24"/>
          <w:szCs w:val="24"/>
          <w:lang w:val="ro-RO" w:eastAsia="ro-RO"/>
        </w:rPr>
        <w:t>fundamental</w:t>
      </w:r>
      <w:r w:rsidR="00AA1504" w:rsidRPr="00F91BFC">
        <w:rPr>
          <w:rFonts w:eastAsia="Times New Roman"/>
          <w:sz w:val="24"/>
          <w:szCs w:val="24"/>
          <w:lang w:val="ro-RO" w:eastAsia="ro-RO"/>
        </w:rPr>
        <w:t>ă</w:t>
      </w:r>
      <w:r w:rsidR="00173606" w:rsidRPr="00F91BFC">
        <w:rPr>
          <w:rFonts w:eastAsia="Times New Roman"/>
          <w:sz w:val="24"/>
          <w:szCs w:val="24"/>
          <w:lang w:val="ro-RO" w:eastAsia="ro-RO"/>
        </w:rPr>
        <w:t xml:space="preserve"> a asemănării</w:t>
      </w:r>
      <w:r w:rsidR="00777B5A" w:rsidRPr="00F91BFC">
        <w:rPr>
          <w:rFonts w:eastAsia="Times New Roman"/>
          <w:sz w:val="24"/>
          <w:szCs w:val="24"/>
          <w:lang w:val="ro-RO" w:eastAsia="ro-RO"/>
        </w:rPr>
        <w:t>. Aplicaţii</w:t>
      </w:r>
    </w:p>
    <w:p w:rsidR="00777B5A" w:rsidRPr="00F91BFC" w:rsidRDefault="00253798" w:rsidP="0025379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eastAsia="Times New Roman"/>
          <w:sz w:val="24"/>
          <w:szCs w:val="24"/>
          <w:lang w:val="ro-RO" w:eastAsia="ro-RO"/>
        </w:rPr>
      </w:pPr>
      <w:r w:rsidRPr="00F91BFC">
        <w:rPr>
          <w:rFonts w:eastAsia="Times New Roman"/>
          <w:b/>
          <w:sz w:val="24"/>
          <w:szCs w:val="24"/>
          <w:lang w:val="ro-RO" w:eastAsia="ro-RO"/>
        </w:rPr>
        <w:t>Tipul lecției -</w:t>
      </w:r>
      <w:r w:rsidRPr="00F91BFC">
        <w:rPr>
          <w:rFonts w:eastAsia="Times New Roman"/>
          <w:sz w:val="24"/>
          <w:szCs w:val="24"/>
          <w:lang w:val="ro-RO" w:eastAsia="ro-RO"/>
        </w:rPr>
        <w:t xml:space="preserve"> </w:t>
      </w:r>
      <w:r w:rsidR="00777B5A" w:rsidRPr="00F91BFC">
        <w:rPr>
          <w:rFonts w:eastAsia="Times New Roman"/>
          <w:sz w:val="24"/>
          <w:szCs w:val="24"/>
          <w:lang w:val="ro-RO" w:eastAsia="ro-RO"/>
        </w:rPr>
        <w:t>Fixarea și consolidarea cunoștințelor</w:t>
      </w:r>
    </w:p>
    <w:p w:rsidR="00777B5A" w:rsidRPr="00F91BFC" w:rsidRDefault="00777B5A" w:rsidP="006500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sz w:val="24"/>
          <w:szCs w:val="24"/>
          <w:lang w:val="ro-RO" w:eastAsia="ro-RO"/>
        </w:rPr>
      </w:pPr>
    </w:p>
    <w:p w:rsidR="00777B5A" w:rsidRPr="00F91BFC" w:rsidRDefault="00417968" w:rsidP="006500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both"/>
        <w:rPr>
          <w:rFonts w:eastAsia="Times New Roman"/>
          <w:b/>
          <w:sz w:val="24"/>
          <w:szCs w:val="24"/>
          <w:lang w:val="ro-RO" w:eastAsia="ro-RO"/>
        </w:rPr>
      </w:pPr>
      <w:r>
        <w:rPr>
          <w:rFonts w:eastAsia="Times New Roman"/>
          <w:b/>
          <w:sz w:val="24"/>
          <w:szCs w:val="24"/>
          <w:lang w:val="ro-RO" w:eastAsia="ro-RO"/>
        </w:rPr>
        <w:t xml:space="preserve">  </w:t>
      </w:r>
      <w:r w:rsidR="00777B5A" w:rsidRPr="00F91BFC">
        <w:rPr>
          <w:rFonts w:eastAsia="Times New Roman"/>
          <w:b/>
          <w:sz w:val="24"/>
          <w:szCs w:val="24"/>
          <w:lang w:val="ro-RO" w:eastAsia="ro-RO"/>
        </w:rPr>
        <w:t>Introducere</w:t>
      </w:r>
    </w:p>
    <w:p w:rsidR="00777B5A" w:rsidRPr="00F91BFC" w:rsidRDefault="00777B5A" w:rsidP="006500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 w:val="24"/>
          <w:szCs w:val="24"/>
          <w:lang w:val="ro-RO" w:eastAsia="ro-RO"/>
        </w:rPr>
        <w:sectPr w:rsidR="00777B5A" w:rsidRPr="00F91BFC" w:rsidSect="0030755E">
          <w:footerReference w:type="even" r:id="rId9"/>
          <w:footerReference w:type="default" r:id="rId10"/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299"/>
        </w:sectPr>
      </w:pPr>
    </w:p>
    <w:p w:rsidR="00777B5A" w:rsidRPr="00F91BFC" w:rsidRDefault="00777B5A" w:rsidP="006500B1">
      <w:pPr>
        <w:widowControl/>
        <w:shd w:val="clear" w:color="auto" w:fill="FFFFFF"/>
        <w:jc w:val="both"/>
        <w:rPr>
          <w:rFonts w:eastAsia="Times New Roman"/>
          <w:sz w:val="24"/>
          <w:szCs w:val="24"/>
          <w:lang w:val="ro-RO" w:eastAsia="ro-RO"/>
        </w:rPr>
      </w:pPr>
      <w:r w:rsidRPr="00F91BFC">
        <w:rPr>
          <w:rFonts w:eastAsia="Times New Roman"/>
          <w:sz w:val="24"/>
          <w:szCs w:val="24"/>
          <w:lang w:val="ro-RO" w:eastAsia="ro-RO"/>
        </w:rPr>
        <w:t xml:space="preserve">În această lecție, elevii de clasa a VII-a </w:t>
      </w:r>
      <w:r w:rsidR="00A67CE7">
        <w:rPr>
          <w:rFonts w:eastAsia="Times New Roman"/>
          <w:sz w:val="24"/>
          <w:szCs w:val="24"/>
          <w:lang w:val="ro-RO" w:eastAsia="ro-RO"/>
        </w:rPr>
        <w:t>vor învăța cum să aplice t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e</w:t>
      </w:r>
      <w:r w:rsidR="00BF2D67">
        <w:rPr>
          <w:rFonts w:eastAsia="Times New Roman"/>
          <w:sz w:val="24"/>
          <w:szCs w:val="24"/>
          <w:lang w:val="ro-RO" w:eastAsia="ro-RO"/>
        </w:rPr>
        <w:t>orema fundamentală a asemănării</w:t>
      </w:r>
      <w:r w:rsidR="00FB4267">
        <w:rPr>
          <w:rFonts w:eastAsia="Times New Roman"/>
          <w:sz w:val="24"/>
          <w:szCs w:val="24"/>
          <w:lang w:val="ro-RO" w:eastAsia="ro-RO"/>
        </w:rPr>
        <w:t>,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 xml:space="preserve"> folosind aplicația </w:t>
      </w:r>
      <w:r w:rsidR="00FB4C86" w:rsidRPr="00FB4267">
        <w:rPr>
          <w:rFonts w:eastAsia="Times New Roman"/>
          <w:b/>
          <w:i/>
          <w:sz w:val="24"/>
          <w:szCs w:val="24"/>
          <w:lang w:val="ro-RO" w:eastAsia="ro-RO"/>
        </w:rPr>
        <w:t xml:space="preserve">GeoGebra </w:t>
      </w:r>
      <w:r w:rsidR="004367B2" w:rsidRPr="00FB4267">
        <w:rPr>
          <w:rFonts w:eastAsia="Times New Roman"/>
          <w:b/>
          <w:i/>
          <w:sz w:val="24"/>
          <w:szCs w:val="24"/>
          <w:lang w:val="ro-RO" w:eastAsia="ro-RO"/>
        </w:rPr>
        <w:t>Math</w:t>
      </w:r>
      <w:r w:rsidR="00323D9F" w:rsidRPr="00FB4267">
        <w:rPr>
          <w:rFonts w:eastAsia="Times New Roman"/>
          <w:b/>
          <w:i/>
          <w:sz w:val="24"/>
          <w:szCs w:val="24"/>
          <w:lang w:val="ro-RO" w:eastAsia="ro-RO"/>
        </w:rPr>
        <w:t xml:space="preserve"> Calculators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.</w:t>
      </w:r>
      <w:r w:rsidR="006500B1" w:rsidRPr="00F91BFC">
        <w:rPr>
          <w:rFonts w:eastAsia="Times New Roman"/>
          <w:sz w:val="24"/>
          <w:szCs w:val="24"/>
          <w:lang w:val="ro-RO" w:eastAsia="ro-RO"/>
        </w:rPr>
        <w:t xml:space="preserve"> 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La începutul orei de matematică</w:t>
      </w:r>
      <w:r w:rsidR="00FB4267">
        <w:rPr>
          <w:rFonts w:eastAsia="Times New Roman"/>
          <w:sz w:val="24"/>
          <w:szCs w:val="24"/>
          <w:lang w:val="ro-RO" w:eastAsia="ro-RO"/>
        </w:rPr>
        <w:t>,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 xml:space="preserve"> profesorul va distribui elevilor săi o fișă de lucru în care sunt puse</w:t>
      </w:r>
      <w:r w:rsidR="00D71ED4">
        <w:rPr>
          <w:rFonts w:eastAsia="Times New Roman"/>
          <w:sz w:val="24"/>
          <w:szCs w:val="24"/>
          <w:lang w:val="ro-RO" w:eastAsia="ro-RO"/>
        </w:rPr>
        <w:t xml:space="preserve"> în evidență noțiuni legate de t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riunghiuri asemenea.</w:t>
      </w:r>
      <w:r w:rsidR="006500B1" w:rsidRPr="00F91BFC">
        <w:rPr>
          <w:rFonts w:eastAsia="Times New Roman"/>
          <w:sz w:val="24"/>
          <w:szCs w:val="24"/>
          <w:lang w:val="ro-RO" w:eastAsia="ro-RO"/>
        </w:rPr>
        <w:t xml:space="preserve"> 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După</w:t>
      </w:r>
      <w:r w:rsidR="006500B1" w:rsidRPr="00F91BFC">
        <w:rPr>
          <w:rFonts w:eastAsia="Times New Roman"/>
          <w:sz w:val="24"/>
          <w:szCs w:val="24"/>
          <w:lang w:val="ro-RO" w:eastAsia="ro-RO"/>
        </w:rPr>
        <w:t xml:space="preserve"> 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ve</w:t>
      </w:r>
      <w:r w:rsidR="00FB4C86" w:rsidRPr="00F91BFC">
        <w:rPr>
          <w:rFonts w:eastAsia="Times New Roman"/>
          <w:sz w:val="24"/>
          <w:szCs w:val="24"/>
          <w:lang w:val="ro-RO" w:eastAsia="ro-RO"/>
        </w:rPr>
        <w:t>ri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ficarea cunoștințelor, profesorul t</w:t>
      </w:r>
      <w:r w:rsidR="00D71ED4">
        <w:rPr>
          <w:rFonts w:eastAsia="Times New Roman"/>
          <w:sz w:val="24"/>
          <w:szCs w:val="24"/>
          <w:lang w:val="ro-RO" w:eastAsia="ro-RO"/>
        </w:rPr>
        <w:t>rece la partea a doua a lecției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, l</w:t>
      </w:r>
      <w:r w:rsidR="00D71ED4">
        <w:rPr>
          <w:rFonts w:eastAsia="Times New Roman"/>
          <w:sz w:val="24"/>
          <w:szCs w:val="24"/>
          <w:lang w:val="ro-RO" w:eastAsia="ro-RO"/>
        </w:rPr>
        <w:t>e vorbește elevilor săi despre t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eorem</w:t>
      </w:r>
      <w:r w:rsidR="00D71ED4">
        <w:rPr>
          <w:rFonts w:eastAsia="Times New Roman"/>
          <w:sz w:val="24"/>
          <w:szCs w:val="24"/>
          <w:lang w:val="ro-RO" w:eastAsia="ro-RO"/>
        </w:rPr>
        <w:t>a fundamentală a asemănării</w:t>
      </w:r>
      <w:r w:rsidR="002F22CC" w:rsidRPr="00F91BFC">
        <w:rPr>
          <w:rFonts w:eastAsia="Times New Roman"/>
          <w:sz w:val="24"/>
          <w:szCs w:val="24"/>
          <w:lang w:val="ro-RO" w:eastAsia="ro-RO"/>
        </w:rPr>
        <w:t>. Atâ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t profesorul cât și elevii săi trebuie să fie familiarizați cu aplicația</w:t>
      </w:r>
      <w:r w:rsidR="00D71ED4">
        <w:rPr>
          <w:rFonts w:eastAsia="Times New Roman"/>
          <w:sz w:val="24"/>
          <w:szCs w:val="24"/>
          <w:lang w:val="ro-RO" w:eastAsia="ro-RO"/>
        </w:rPr>
        <w:t xml:space="preserve"> </w:t>
      </w:r>
      <w:r w:rsidR="00FB4C86" w:rsidRPr="00FB4267">
        <w:rPr>
          <w:rFonts w:eastAsia="Times New Roman"/>
          <w:b/>
          <w:i/>
          <w:sz w:val="24"/>
          <w:szCs w:val="24"/>
          <w:lang w:val="ro-RO" w:eastAsia="ro-RO"/>
        </w:rPr>
        <w:t>GeoGebra</w:t>
      </w:r>
      <w:r w:rsidR="004367B2" w:rsidRPr="00FB4267">
        <w:rPr>
          <w:rFonts w:eastAsia="Times New Roman"/>
          <w:b/>
          <w:i/>
          <w:sz w:val="24"/>
          <w:szCs w:val="24"/>
          <w:lang w:val="ro-RO" w:eastAsia="ro-RO"/>
        </w:rPr>
        <w:t xml:space="preserve"> Math</w:t>
      </w:r>
      <w:r w:rsidR="00D71ED4" w:rsidRPr="00FB4267">
        <w:rPr>
          <w:rFonts w:eastAsia="Times New Roman"/>
          <w:b/>
          <w:i/>
          <w:sz w:val="24"/>
          <w:szCs w:val="24"/>
          <w:lang w:val="ro-RO" w:eastAsia="ro-RO"/>
        </w:rPr>
        <w:t xml:space="preserve"> </w:t>
      </w:r>
      <w:r w:rsidR="00717030" w:rsidRPr="00FB4267">
        <w:rPr>
          <w:rFonts w:eastAsia="Times New Roman"/>
          <w:b/>
          <w:i/>
          <w:sz w:val="24"/>
          <w:szCs w:val="24"/>
          <w:lang w:val="ro-RO" w:eastAsia="ro-RO"/>
        </w:rPr>
        <w:t>Calculators</w:t>
      </w:r>
      <w:r w:rsidR="004367B2" w:rsidRPr="00F91BFC">
        <w:rPr>
          <w:rFonts w:eastAsia="Times New Roman"/>
          <w:sz w:val="24"/>
          <w:szCs w:val="24"/>
          <w:lang w:val="ro-RO" w:eastAsia="ro-RO"/>
        </w:rPr>
        <w:t>.</w:t>
      </w:r>
    </w:p>
    <w:p w:rsidR="00777B5A" w:rsidRPr="00F91BFC" w:rsidRDefault="00777B5A" w:rsidP="006500B1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sz w:val="24"/>
          <w:szCs w:val="24"/>
          <w:shd w:val="clear" w:color="auto" w:fill="FFFFFF"/>
          <w:lang w:val="ro-RO"/>
        </w:rPr>
      </w:pPr>
    </w:p>
    <w:p w:rsidR="00777B5A" w:rsidRPr="00F91BFC" w:rsidRDefault="00BE3FCE" w:rsidP="00BE3FCE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sz w:val="24"/>
          <w:szCs w:val="24"/>
          <w:lang w:val="ro-RO" w:eastAsia="ro-RO"/>
        </w:rPr>
        <w:sectPr w:rsidR="00777B5A" w:rsidRPr="00F91BFC">
          <w:type w:val="continuous"/>
          <w:pgSz w:w="11906" w:h="16838"/>
          <w:pgMar w:top="567" w:right="707" w:bottom="1417" w:left="709" w:header="708" w:footer="708" w:gutter="0"/>
          <w:cols w:space="708"/>
        </w:sect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Întrebări </w:t>
      </w:r>
      <w:r w:rsidR="00777B5A"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esențiale:</w:t>
      </w:r>
    </w:p>
    <w:p w:rsidR="00777B5A" w:rsidRPr="00F91BFC" w:rsidRDefault="00777B5A" w:rsidP="006500B1">
      <w:pPr>
        <w:pStyle w:val="ListParagraph"/>
        <w:widowControl/>
        <w:numPr>
          <w:ilvl w:val="0"/>
          <w:numId w:val="8"/>
        </w:numPr>
        <w:shd w:val="clear" w:color="auto" w:fill="FFFFFF"/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Cum en</w:t>
      </w:r>
      <w:r w:rsidR="007D08B9" w:rsidRPr="00F91BFC">
        <w:rPr>
          <w:rFonts w:eastAsia="Times New Roman"/>
          <w:sz w:val="24"/>
          <w:szCs w:val="24"/>
          <w:lang w:val="ro-RO"/>
        </w:rPr>
        <w:t>unţăm</w:t>
      </w:r>
      <w:r w:rsidR="00BE3FCE" w:rsidRPr="00F91BFC">
        <w:rPr>
          <w:rFonts w:eastAsia="Times New Roman"/>
          <w:sz w:val="24"/>
          <w:szCs w:val="24"/>
          <w:lang w:val="ro-RO"/>
        </w:rPr>
        <w:t xml:space="preserve"> </w:t>
      </w:r>
      <w:r w:rsidR="007D08B9" w:rsidRPr="00F91BFC">
        <w:rPr>
          <w:rFonts w:eastAsia="Times New Roman"/>
          <w:sz w:val="24"/>
          <w:szCs w:val="24"/>
          <w:lang w:val="ro-RO"/>
        </w:rPr>
        <w:t>teorema fundamental</w:t>
      </w:r>
      <w:r w:rsidR="00D846AA">
        <w:rPr>
          <w:rFonts w:eastAsia="Times New Roman"/>
          <w:sz w:val="24"/>
          <w:szCs w:val="24"/>
          <w:lang w:val="ro-RO"/>
        </w:rPr>
        <w:t>ă</w:t>
      </w:r>
      <w:r w:rsidR="007D08B9" w:rsidRPr="00F91BFC">
        <w:rPr>
          <w:rFonts w:eastAsia="Times New Roman"/>
          <w:sz w:val="24"/>
          <w:szCs w:val="24"/>
          <w:lang w:val="ro-RO"/>
        </w:rPr>
        <w:t xml:space="preserve"> a asemănării</w:t>
      </w:r>
      <w:r w:rsidRPr="00F91BFC">
        <w:rPr>
          <w:rFonts w:eastAsia="Times New Roman"/>
          <w:sz w:val="24"/>
          <w:szCs w:val="24"/>
          <w:lang w:val="ro-RO"/>
        </w:rPr>
        <w:t>?</w:t>
      </w:r>
    </w:p>
    <w:p w:rsidR="00777B5A" w:rsidRPr="00F91BFC" w:rsidRDefault="00777B5A" w:rsidP="003B11A8">
      <w:pPr>
        <w:pStyle w:val="ListParagraph"/>
        <w:widowControl/>
        <w:numPr>
          <w:ilvl w:val="0"/>
          <w:numId w:val="8"/>
        </w:numPr>
        <w:shd w:val="clear" w:color="auto" w:fill="FFFFFF"/>
        <w:rPr>
          <w:rFonts w:eastAsia="Times New Roman"/>
          <w:sz w:val="24"/>
          <w:szCs w:val="24"/>
          <w:lang w:val="ro-RO"/>
        </w:rPr>
        <w:sectPr w:rsidR="00777B5A" w:rsidRPr="00F91BFC" w:rsidSect="000B07E9">
          <w:type w:val="continuous"/>
          <w:pgSz w:w="11906" w:h="16838"/>
          <w:pgMar w:top="567" w:right="566" w:bottom="1417" w:left="709" w:header="708" w:footer="708" w:gutter="0"/>
          <w:cols w:space="708"/>
        </w:sectPr>
      </w:pPr>
      <w:r w:rsidRPr="00F91BFC">
        <w:rPr>
          <w:rFonts w:eastAsia="Times New Roman"/>
          <w:sz w:val="24"/>
          <w:szCs w:val="24"/>
          <w:lang w:val="ro-RO"/>
        </w:rPr>
        <w:t>Cum</w:t>
      </w:r>
      <w:r w:rsidR="00BE3FCE" w:rsidRPr="00F91BFC">
        <w:rPr>
          <w:rFonts w:eastAsia="Times New Roman"/>
          <w:sz w:val="24"/>
          <w:szCs w:val="24"/>
          <w:lang w:val="ro-RO"/>
        </w:rPr>
        <w:t xml:space="preserve"> </w:t>
      </w:r>
      <w:r w:rsidR="007D08B9" w:rsidRPr="00F91BFC">
        <w:rPr>
          <w:rFonts w:eastAsia="Times New Roman"/>
          <w:sz w:val="24"/>
          <w:szCs w:val="24"/>
          <w:lang w:val="ro-RO"/>
        </w:rPr>
        <w:t>aplicăm</w:t>
      </w:r>
      <w:r w:rsidR="00BE3FCE" w:rsidRPr="00F91BFC">
        <w:rPr>
          <w:rFonts w:eastAsia="Times New Roman"/>
          <w:sz w:val="24"/>
          <w:szCs w:val="24"/>
          <w:lang w:val="ro-RO"/>
        </w:rPr>
        <w:t xml:space="preserve"> </w:t>
      </w:r>
      <w:r w:rsidR="007D08B9" w:rsidRPr="00F91BFC">
        <w:rPr>
          <w:rFonts w:eastAsia="Times New Roman"/>
          <w:sz w:val="24"/>
          <w:szCs w:val="24"/>
          <w:lang w:val="ro-RO"/>
        </w:rPr>
        <w:t>teorema</w:t>
      </w:r>
      <w:r w:rsidR="00BE3FCE" w:rsidRPr="00F91BFC">
        <w:rPr>
          <w:rFonts w:eastAsia="Times New Roman"/>
          <w:sz w:val="24"/>
          <w:szCs w:val="24"/>
          <w:lang w:val="ro-RO"/>
        </w:rPr>
        <w:t xml:space="preserve"> </w:t>
      </w:r>
      <w:r w:rsidR="007D08B9" w:rsidRPr="00F91BFC">
        <w:rPr>
          <w:rFonts w:eastAsia="Times New Roman"/>
          <w:sz w:val="24"/>
          <w:szCs w:val="24"/>
          <w:lang w:val="ro-RO"/>
        </w:rPr>
        <w:t>fundamentală a asemănării</w:t>
      </w:r>
      <w:r w:rsidR="00BE3FCE" w:rsidRPr="00F91BFC">
        <w:rPr>
          <w:rFonts w:eastAsia="Times New Roman"/>
          <w:sz w:val="24"/>
          <w:szCs w:val="24"/>
          <w:lang w:val="ro-RO"/>
        </w:rPr>
        <w:t xml:space="preserve"> </w:t>
      </w:r>
      <w:r w:rsidR="007D08B9" w:rsidRPr="00F91BFC">
        <w:rPr>
          <w:rFonts w:eastAsia="Times New Roman"/>
          <w:sz w:val="24"/>
          <w:szCs w:val="24"/>
          <w:lang w:val="ro-RO"/>
        </w:rPr>
        <w:t>în context variat de probleme</w:t>
      </w:r>
      <w:r w:rsidR="000B07E9" w:rsidRPr="00F91BFC">
        <w:rPr>
          <w:rFonts w:eastAsia="Times New Roman"/>
          <w:sz w:val="24"/>
          <w:szCs w:val="24"/>
          <w:lang w:val="ro-RO"/>
        </w:rPr>
        <w:t>?</w:t>
      </w:r>
    </w:p>
    <w:p w:rsidR="000B07E9" w:rsidRPr="003B11A8" w:rsidRDefault="003B11A8" w:rsidP="003B11A8">
      <w:pPr>
        <w:pStyle w:val="ListParagraph"/>
        <w:widowControl/>
        <w:numPr>
          <w:ilvl w:val="0"/>
          <w:numId w:val="8"/>
        </w:numPr>
        <w:shd w:val="clear" w:color="auto" w:fill="FFFFFF"/>
        <w:rPr>
          <w:rFonts w:eastAsia="Calibri"/>
          <w:sz w:val="24"/>
          <w:szCs w:val="24"/>
          <w:shd w:val="clear" w:color="auto" w:fill="FFFFFF"/>
          <w:lang w:val="ro-RO" w:bidi="en-US"/>
        </w:rPr>
      </w:pPr>
      <w:r>
        <w:rPr>
          <w:rFonts w:eastAsia="Calibri"/>
          <w:sz w:val="24"/>
          <w:szCs w:val="24"/>
          <w:shd w:val="clear" w:color="auto" w:fill="FFFFFF"/>
          <w:lang w:val="ro-RO" w:bidi="en-US"/>
        </w:rPr>
        <w:t>Cum  vom argumenta</w:t>
      </w:r>
      <w:r w:rsidR="000B07E9" w:rsidRPr="00F91BFC">
        <w:rPr>
          <w:rFonts w:eastAsia="Calibri"/>
          <w:sz w:val="24"/>
          <w:szCs w:val="24"/>
          <w:shd w:val="clear" w:color="auto" w:fill="FFFFFF"/>
          <w:lang w:val="ro-RO" w:bidi="en-US"/>
        </w:rPr>
        <w:t xml:space="preserve"> alegerea aplicării teoremei fundamentale a asemănării în </w:t>
      </w:r>
      <w:r>
        <w:rPr>
          <w:rFonts w:eastAsia="Calibri"/>
          <w:sz w:val="24"/>
          <w:szCs w:val="24"/>
          <w:shd w:val="clear" w:color="auto" w:fill="FFFFFF"/>
          <w:lang w:val="ro-RO" w:bidi="en-US"/>
        </w:rPr>
        <w:t>probleme</w:t>
      </w:r>
      <w:r w:rsidR="008E508B">
        <w:rPr>
          <w:rFonts w:eastAsia="Calibri"/>
          <w:sz w:val="24"/>
          <w:szCs w:val="24"/>
          <w:shd w:val="clear" w:color="auto" w:fill="FFFFFF"/>
          <w:lang w:val="ro-RO" w:bidi="en-US"/>
        </w:rPr>
        <w:t>le</w:t>
      </w:r>
      <w:r>
        <w:rPr>
          <w:rFonts w:eastAsia="Calibri"/>
          <w:sz w:val="24"/>
          <w:szCs w:val="24"/>
          <w:shd w:val="clear" w:color="auto" w:fill="FFFFFF"/>
          <w:lang w:val="ro-RO" w:bidi="en-US"/>
        </w:rPr>
        <w:t xml:space="preserve"> date</w:t>
      </w:r>
      <w:r w:rsidR="000B07E9" w:rsidRPr="003B11A8">
        <w:rPr>
          <w:rFonts w:eastAsia="Calibri"/>
          <w:sz w:val="24"/>
          <w:szCs w:val="24"/>
          <w:shd w:val="clear" w:color="auto" w:fill="FFFFFF"/>
          <w:lang w:val="ro-RO" w:bidi="en-US"/>
        </w:rPr>
        <w:t>?</w:t>
      </w:r>
    </w:p>
    <w:p w:rsidR="000B07E9" w:rsidRPr="00F91BFC" w:rsidRDefault="000B07E9" w:rsidP="006500B1">
      <w:pPr>
        <w:widowControl/>
        <w:shd w:val="clear" w:color="auto" w:fill="FFFFFF"/>
        <w:ind w:left="720"/>
        <w:jc w:val="both"/>
        <w:rPr>
          <w:rFonts w:eastAsia="Calibri"/>
          <w:sz w:val="24"/>
          <w:szCs w:val="24"/>
          <w:shd w:val="clear" w:color="auto" w:fill="FFFFFF"/>
          <w:lang w:val="ro-RO" w:bidi="en-US"/>
        </w:rPr>
      </w:pPr>
    </w:p>
    <w:p w:rsidR="00414EF1" w:rsidRPr="00F91BFC" w:rsidRDefault="00414EF1" w:rsidP="006500B1">
      <w:pPr>
        <w:widowControl/>
        <w:shd w:val="clear" w:color="auto" w:fill="FFFFFF"/>
        <w:ind w:left="720"/>
        <w:jc w:val="both"/>
        <w:rPr>
          <w:rFonts w:eastAsia="Calibri"/>
          <w:sz w:val="24"/>
          <w:szCs w:val="24"/>
          <w:shd w:val="clear" w:color="auto" w:fill="FFFFFF"/>
          <w:lang w:val="ro-RO" w:bidi="en-US"/>
        </w:rPr>
        <w:sectPr w:rsidR="00414EF1" w:rsidRPr="00F91BFC">
          <w:type w:val="continuous"/>
          <w:pgSz w:w="11906" w:h="16838"/>
          <w:pgMar w:top="567" w:right="707" w:bottom="1417" w:left="709" w:header="708" w:footer="708" w:gutter="0"/>
          <w:cols w:space="708"/>
        </w:sectPr>
      </w:pPr>
    </w:p>
    <w:p w:rsidR="00777B5A" w:rsidRPr="00F91BFC" w:rsidRDefault="00777B5A" w:rsidP="006500B1">
      <w:pPr>
        <w:widowControl/>
        <w:shd w:val="clear" w:color="auto" w:fill="FFFFFF"/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Competențe</w:t>
      </w:r>
      <w:r w:rsidR="00915B50"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 </w:t>
      </w: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specifice:</w:t>
      </w:r>
    </w:p>
    <w:p w:rsidR="00B72C09" w:rsidRPr="003B11A8" w:rsidRDefault="00CB13B2" w:rsidP="003B11A8">
      <w:pPr>
        <w:widowControl/>
        <w:shd w:val="clear" w:color="auto" w:fill="FFFFFF"/>
        <w:jc w:val="both"/>
        <w:rPr>
          <w:rFonts w:eastAsia="Times New Roman"/>
          <w:sz w:val="24"/>
          <w:szCs w:val="24"/>
          <w:lang w:val="ro-RO"/>
        </w:rPr>
      </w:pPr>
      <w:r w:rsidRPr="004D1BE3">
        <w:rPr>
          <w:b/>
          <w:sz w:val="24"/>
          <w:szCs w:val="24"/>
          <w:lang w:val="ro-RO"/>
        </w:rPr>
        <w:t>C</w:t>
      </w:r>
      <w:r w:rsidR="004C61C6" w:rsidRPr="004D1BE3">
        <w:rPr>
          <w:b/>
          <w:sz w:val="24"/>
          <w:szCs w:val="24"/>
          <w:lang w:val="ro-RO"/>
        </w:rPr>
        <w:t>.</w:t>
      </w:r>
      <w:r w:rsidRPr="004D1BE3">
        <w:rPr>
          <w:b/>
          <w:sz w:val="24"/>
          <w:szCs w:val="24"/>
          <w:lang w:val="ro-RO"/>
        </w:rPr>
        <w:t>G</w:t>
      </w:r>
      <w:r w:rsidR="004C61C6" w:rsidRPr="004D1BE3">
        <w:rPr>
          <w:b/>
          <w:sz w:val="24"/>
          <w:szCs w:val="24"/>
          <w:lang w:val="ro-RO"/>
        </w:rPr>
        <w:t>.</w:t>
      </w:r>
      <w:r w:rsidRPr="004D1BE3">
        <w:rPr>
          <w:b/>
          <w:sz w:val="24"/>
          <w:szCs w:val="24"/>
          <w:lang w:val="ro-RO"/>
        </w:rPr>
        <w:t>1-6</w:t>
      </w:r>
      <w:r w:rsidR="00B01007">
        <w:rPr>
          <w:b/>
          <w:sz w:val="24"/>
          <w:szCs w:val="24"/>
          <w:lang w:val="ro-RO"/>
        </w:rPr>
        <w:t>.</w:t>
      </w:r>
      <w:r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Identificarea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perechilor de triunghiuri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asemenea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în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configuraţii</w:t>
      </w:r>
      <w:r w:rsidR="00414EF1" w:rsidRPr="003B11A8">
        <w:rPr>
          <w:sz w:val="24"/>
          <w:szCs w:val="24"/>
          <w:lang w:val="ro-RO"/>
        </w:rPr>
        <w:t xml:space="preserve"> </w:t>
      </w:r>
      <w:r w:rsidR="004D1BE3">
        <w:rPr>
          <w:sz w:val="24"/>
          <w:szCs w:val="24"/>
          <w:lang w:val="ro-RO"/>
        </w:rPr>
        <w:t xml:space="preserve">geometrice date; </w:t>
      </w:r>
    </w:p>
    <w:p w:rsidR="00ED3D30" w:rsidRPr="003B11A8" w:rsidRDefault="00CB13B2" w:rsidP="003B11A8">
      <w:pPr>
        <w:widowControl/>
        <w:shd w:val="clear" w:color="auto" w:fill="FFFFFF"/>
        <w:jc w:val="both"/>
        <w:rPr>
          <w:rFonts w:eastAsia="Times New Roman"/>
          <w:b/>
          <w:sz w:val="24"/>
          <w:szCs w:val="24"/>
          <w:shd w:val="clear" w:color="auto" w:fill="FFFFFF"/>
          <w:lang w:val="ro-RO"/>
        </w:rPr>
      </w:pPr>
      <w:r w:rsidRPr="0004691F">
        <w:rPr>
          <w:b/>
          <w:sz w:val="24"/>
          <w:szCs w:val="24"/>
          <w:lang w:val="ro-RO"/>
        </w:rPr>
        <w:t>C</w:t>
      </w:r>
      <w:r w:rsidR="004C61C6" w:rsidRPr="0004691F">
        <w:rPr>
          <w:b/>
          <w:sz w:val="24"/>
          <w:szCs w:val="24"/>
          <w:lang w:val="ro-RO"/>
        </w:rPr>
        <w:t>.</w:t>
      </w:r>
      <w:r w:rsidRPr="0004691F">
        <w:rPr>
          <w:b/>
          <w:sz w:val="24"/>
          <w:szCs w:val="24"/>
          <w:lang w:val="ro-RO"/>
        </w:rPr>
        <w:t>G</w:t>
      </w:r>
      <w:r w:rsidR="004C61C6" w:rsidRPr="0004691F">
        <w:rPr>
          <w:b/>
          <w:sz w:val="24"/>
          <w:szCs w:val="24"/>
          <w:lang w:val="ro-RO"/>
        </w:rPr>
        <w:t>.</w:t>
      </w:r>
      <w:r w:rsidRPr="0004691F">
        <w:rPr>
          <w:b/>
          <w:sz w:val="24"/>
          <w:szCs w:val="24"/>
          <w:lang w:val="ro-RO"/>
        </w:rPr>
        <w:t xml:space="preserve"> 2-6</w:t>
      </w:r>
      <w:r w:rsidR="00B01007">
        <w:rPr>
          <w:b/>
          <w:sz w:val="24"/>
          <w:szCs w:val="24"/>
          <w:lang w:val="ro-RO"/>
        </w:rPr>
        <w:t>.</w:t>
      </w:r>
      <w:r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Stabilirea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relaţiei de asemănare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între două triunghiuri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prin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metode</w:t>
      </w:r>
      <w:r w:rsidR="00414EF1" w:rsidRPr="003B11A8">
        <w:rPr>
          <w:sz w:val="24"/>
          <w:szCs w:val="24"/>
          <w:lang w:val="ro-RO"/>
        </w:rPr>
        <w:t xml:space="preserve"> </w:t>
      </w:r>
      <w:r w:rsidR="00B72C09" w:rsidRPr="003B11A8">
        <w:rPr>
          <w:sz w:val="24"/>
          <w:szCs w:val="24"/>
          <w:lang w:val="ro-RO"/>
        </w:rPr>
        <w:t>diferite</w:t>
      </w:r>
      <w:r w:rsidR="0004691F">
        <w:rPr>
          <w:sz w:val="24"/>
          <w:szCs w:val="24"/>
          <w:lang w:val="ro-RO"/>
        </w:rPr>
        <w:t xml:space="preserve">; </w:t>
      </w:r>
    </w:p>
    <w:p w:rsidR="00ED3D30" w:rsidRPr="00F91BFC" w:rsidRDefault="004C61C6" w:rsidP="003B11A8">
      <w:pPr>
        <w:widowControl/>
        <w:autoSpaceDE w:val="0"/>
        <w:autoSpaceDN w:val="0"/>
        <w:adjustRightInd w:val="0"/>
        <w:jc w:val="both"/>
        <w:rPr>
          <w:rFonts w:eastAsiaTheme="minorHAnsi"/>
          <w:bCs/>
          <w:sz w:val="24"/>
          <w:szCs w:val="24"/>
          <w:lang w:val="ro-RO"/>
        </w:rPr>
      </w:pPr>
      <w:r w:rsidRPr="00181743">
        <w:rPr>
          <w:rFonts w:eastAsiaTheme="minorHAnsi"/>
          <w:b/>
          <w:bCs/>
          <w:sz w:val="24"/>
          <w:szCs w:val="24"/>
          <w:lang w:val="ro-RO"/>
        </w:rPr>
        <w:t>C.G.</w:t>
      </w:r>
      <w:r w:rsidR="00181743" w:rsidRPr="00181743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="00ED3D30" w:rsidRPr="00181743">
        <w:rPr>
          <w:rFonts w:eastAsiaTheme="minorHAnsi"/>
          <w:b/>
          <w:bCs/>
          <w:sz w:val="24"/>
          <w:szCs w:val="24"/>
          <w:lang w:val="ro-RO"/>
        </w:rPr>
        <w:t>6-6.</w:t>
      </w:r>
      <w:r w:rsidR="00ED3D30" w:rsidRPr="00F91BFC">
        <w:rPr>
          <w:rFonts w:eastAsiaTheme="minorHAnsi"/>
          <w:bCs/>
          <w:sz w:val="24"/>
          <w:szCs w:val="24"/>
          <w:lang w:val="ro-RO"/>
        </w:rPr>
        <w:t xml:space="preserve"> Implementarea unei strategii pentru</w:t>
      </w:r>
      <w:r w:rsidR="00C9278F">
        <w:rPr>
          <w:rFonts w:eastAsiaTheme="minorHAnsi"/>
          <w:bCs/>
          <w:sz w:val="24"/>
          <w:szCs w:val="24"/>
          <w:lang w:val="ro-RO"/>
        </w:rPr>
        <w:t xml:space="preserve"> rezolvarea unor situaţii date, </w:t>
      </w:r>
      <w:r w:rsidR="00ED3D30" w:rsidRPr="00F91BFC">
        <w:rPr>
          <w:rFonts w:eastAsiaTheme="minorHAnsi"/>
          <w:bCs/>
          <w:sz w:val="24"/>
          <w:szCs w:val="24"/>
          <w:lang w:val="ro-RO"/>
        </w:rPr>
        <w:t>utilizând asemănarea triunghiurilor</w:t>
      </w:r>
      <w:r w:rsidR="00181743">
        <w:rPr>
          <w:rFonts w:eastAsiaTheme="minorHAnsi"/>
          <w:bCs/>
          <w:sz w:val="24"/>
          <w:szCs w:val="24"/>
          <w:lang w:val="ro-RO"/>
        </w:rPr>
        <w:t xml:space="preserve">. </w:t>
      </w:r>
    </w:p>
    <w:p w:rsidR="00AA06F6" w:rsidRPr="00F91BFC" w:rsidRDefault="00AA06F6" w:rsidP="00ED3D30">
      <w:pPr>
        <w:widowControl/>
        <w:autoSpaceDE w:val="0"/>
        <w:autoSpaceDN w:val="0"/>
        <w:adjustRightInd w:val="0"/>
        <w:rPr>
          <w:rFonts w:eastAsiaTheme="minorHAnsi"/>
          <w:bCs/>
          <w:sz w:val="24"/>
          <w:szCs w:val="24"/>
          <w:lang w:val="ro-RO"/>
        </w:rPr>
      </w:pPr>
    </w:p>
    <w:p w:rsidR="00AA06F6" w:rsidRPr="00F91BFC" w:rsidRDefault="00AA06F6" w:rsidP="008379C1">
      <w:pPr>
        <w:widowControl/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val="ro-RO"/>
        </w:rPr>
      </w:pPr>
      <w:r w:rsidRPr="00F91BFC">
        <w:rPr>
          <w:rFonts w:eastAsiaTheme="minorHAnsi"/>
          <w:b/>
          <w:bCs/>
          <w:sz w:val="24"/>
          <w:szCs w:val="24"/>
          <w:lang w:val="ro-RO"/>
        </w:rPr>
        <w:t>Competențe derivate:</w:t>
      </w:r>
    </w:p>
    <w:p w:rsidR="00777B5A" w:rsidRPr="00F91BFC" w:rsidRDefault="00414EF1" w:rsidP="00AA06F6">
      <w:pPr>
        <w:pStyle w:val="ListParagraph"/>
        <w:widowControl/>
        <w:numPr>
          <w:ilvl w:val="2"/>
          <w:numId w:val="15"/>
        </w:numPr>
        <w:shd w:val="clear" w:color="auto" w:fill="FFFFFF"/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I</w:t>
      </w:r>
      <w:r w:rsidR="00777B5A" w:rsidRPr="00F91BFC">
        <w:rPr>
          <w:rFonts w:eastAsia="Times New Roman"/>
          <w:sz w:val="24"/>
          <w:szCs w:val="24"/>
          <w:lang w:val="ro-RO"/>
        </w:rPr>
        <w:t>dentific</w:t>
      </w:r>
      <w:r w:rsidRPr="00F91BFC">
        <w:rPr>
          <w:rFonts w:eastAsia="Times New Roman"/>
          <w:sz w:val="24"/>
          <w:szCs w:val="24"/>
          <w:lang w:val="ro-RO"/>
        </w:rPr>
        <w:t xml:space="preserve">area </w:t>
      </w:r>
      <w:r w:rsidR="00777B5A" w:rsidRPr="00F91BFC">
        <w:rPr>
          <w:rFonts w:eastAsia="Times New Roman"/>
          <w:sz w:val="24"/>
          <w:szCs w:val="24"/>
          <w:lang w:val="ro-RO"/>
        </w:rPr>
        <w:t>în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777B5A" w:rsidRPr="00F91BFC">
        <w:rPr>
          <w:rFonts w:eastAsia="Times New Roman"/>
          <w:sz w:val="24"/>
          <w:szCs w:val="24"/>
          <w:lang w:val="ro-RO"/>
        </w:rPr>
        <w:t>cotidian</w:t>
      </w:r>
      <w:r w:rsidRPr="00F91BFC">
        <w:rPr>
          <w:rFonts w:eastAsia="Times New Roman"/>
          <w:sz w:val="24"/>
          <w:szCs w:val="24"/>
          <w:lang w:val="ro-RO"/>
        </w:rPr>
        <w:t xml:space="preserve"> a </w:t>
      </w:r>
      <w:r w:rsidR="00777B5A" w:rsidRPr="00F91BFC">
        <w:rPr>
          <w:rFonts w:eastAsia="Times New Roman"/>
          <w:sz w:val="24"/>
          <w:szCs w:val="24"/>
          <w:lang w:val="ro-RO"/>
        </w:rPr>
        <w:t>situaţii</w:t>
      </w:r>
      <w:r w:rsidRPr="00F91BFC">
        <w:rPr>
          <w:rFonts w:eastAsia="Times New Roman"/>
          <w:sz w:val="24"/>
          <w:szCs w:val="24"/>
          <w:lang w:val="ro-RO"/>
        </w:rPr>
        <w:t xml:space="preserve">lor </w:t>
      </w:r>
      <w:r w:rsidR="00777B5A" w:rsidRPr="00F91BFC">
        <w:rPr>
          <w:rFonts w:eastAsia="Times New Roman"/>
          <w:sz w:val="24"/>
          <w:szCs w:val="24"/>
          <w:lang w:val="ro-RO"/>
        </w:rPr>
        <w:t>în care este utilă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0B07E9" w:rsidRPr="00F91BFC">
        <w:rPr>
          <w:rFonts w:eastAsia="Times New Roman"/>
          <w:sz w:val="24"/>
          <w:szCs w:val="24"/>
          <w:lang w:val="ro-RO"/>
        </w:rPr>
        <w:t>aplicarea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0B07E9" w:rsidRPr="00F91BFC">
        <w:rPr>
          <w:rFonts w:eastAsia="Times New Roman"/>
          <w:sz w:val="24"/>
          <w:szCs w:val="24"/>
          <w:lang w:val="ro-RO"/>
        </w:rPr>
        <w:t>teoremei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0B07E9" w:rsidRPr="00F91BFC">
        <w:rPr>
          <w:rFonts w:eastAsia="Times New Roman"/>
          <w:sz w:val="24"/>
          <w:szCs w:val="24"/>
          <w:lang w:val="ro-RO"/>
        </w:rPr>
        <w:t>fundamentale a asemănării</w:t>
      </w:r>
      <w:r w:rsidR="00777B5A" w:rsidRPr="00F91BFC">
        <w:rPr>
          <w:rFonts w:eastAsia="Times New Roman"/>
          <w:sz w:val="24"/>
          <w:szCs w:val="24"/>
          <w:lang w:val="ro-RO"/>
        </w:rPr>
        <w:t>;</w:t>
      </w:r>
    </w:p>
    <w:p w:rsidR="00777B5A" w:rsidRPr="00F91BFC" w:rsidRDefault="00414EF1" w:rsidP="00AA06F6">
      <w:pPr>
        <w:pStyle w:val="ListParagraph"/>
        <w:widowControl/>
        <w:numPr>
          <w:ilvl w:val="2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A</w:t>
      </w:r>
      <w:r w:rsidR="000B07E9" w:rsidRPr="00F91BFC">
        <w:rPr>
          <w:rFonts w:eastAsia="Times New Roman"/>
          <w:sz w:val="24"/>
          <w:szCs w:val="24"/>
          <w:lang w:val="ro-RO"/>
        </w:rPr>
        <w:t>plic</w:t>
      </w:r>
      <w:r w:rsidRPr="00F91BFC">
        <w:rPr>
          <w:rFonts w:eastAsia="Times New Roman"/>
          <w:sz w:val="24"/>
          <w:szCs w:val="24"/>
          <w:lang w:val="ro-RO"/>
        </w:rPr>
        <w:t xml:space="preserve">area teoremei </w:t>
      </w:r>
      <w:r w:rsidR="000B07E9" w:rsidRPr="00F91BFC">
        <w:rPr>
          <w:rFonts w:eastAsia="Times New Roman"/>
          <w:sz w:val="24"/>
          <w:szCs w:val="24"/>
          <w:lang w:val="ro-RO"/>
        </w:rPr>
        <w:t>fundamental</w:t>
      </w:r>
      <w:r w:rsidRPr="00F91BFC">
        <w:rPr>
          <w:rFonts w:eastAsia="Times New Roman"/>
          <w:sz w:val="24"/>
          <w:szCs w:val="24"/>
          <w:lang w:val="ro-RO"/>
        </w:rPr>
        <w:t>e</w:t>
      </w:r>
      <w:r w:rsidR="000B07E9" w:rsidRPr="00F91BFC">
        <w:rPr>
          <w:rFonts w:eastAsia="Times New Roman"/>
          <w:sz w:val="24"/>
          <w:szCs w:val="24"/>
          <w:lang w:val="ro-RO"/>
        </w:rPr>
        <w:t xml:space="preserve"> a asemănării, în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0B07E9" w:rsidRPr="00F91BFC">
        <w:rPr>
          <w:rFonts w:eastAsia="Times New Roman"/>
          <w:sz w:val="24"/>
          <w:szCs w:val="24"/>
          <w:lang w:val="ro-RO"/>
        </w:rPr>
        <w:t>triunghiuri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0B07E9" w:rsidRPr="00F91BFC">
        <w:rPr>
          <w:rFonts w:eastAsia="Times New Roman"/>
          <w:sz w:val="24"/>
          <w:szCs w:val="24"/>
          <w:lang w:val="ro-RO"/>
        </w:rPr>
        <w:t>oarecare</w:t>
      </w:r>
      <w:r w:rsidR="00777B5A" w:rsidRPr="00F91BFC">
        <w:rPr>
          <w:rFonts w:eastAsia="Times New Roman"/>
          <w:sz w:val="24"/>
          <w:szCs w:val="24"/>
          <w:lang w:val="ro-RO"/>
        </w:rPr>
        <w:t>, pentru</w:t>
      </w:r>
      <w:r w:rsidR="000B07E9" w:rsidRPr="00F91BFC">
        <w:rPr>
          <w:rFonts w:eastAsia="Times New Roman"/>
          <w:sz w:val="24"/>
          <w:szCs w:val="24"/>
          <w:lang w:val="ro-RO"/>
        </w:rPr>
        <w:t xml:space="preserve"> a calcula lungimi de </w:t>
      </w:r>
      <w:r w:rsidR="00777B5A" w:rsidRPr="00F91BFC">
        <w:rPr>
          <w:rFonts w:eastAsia="Times New Roman"/>
          <w:sz w:val="24"/>
          <w:szCs w:val="24"/>
          <w:lang w:val="ro-RO"/>
        </w:rPr>
        <w:t>laturi</w:t>
      </w:r>
      <w:r w:rsidR="00AE7AD9">
        <w:rPr>
          <w:rFonts w:eastAsia="Times New Roman"/>
          <w:sz w:val="24"/>
          <w:szCs w:val="24"/>
          <w:lang w:val="ro-RO"/>
        </w:rPr>
        <w:t xml:space="preserve">; </w:t>
      </w:r>
    </w:p>
    <w:p w:rsidR="00615305" w:rsidRPr="006A6BF7" w:rsidRDefault="00414EF1" w:rsidP="006A6BF7">
      <w:pPr>
        <w:pStyle w:val="ListParagraph"/>
        <w:widowControl/>
        <w:numPr>
          <w:ilvl w:val="2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U</w:t>
      </w:r>
      <w:r w:rsidR="001272A8">
        <w:rPr>
          <w:rFonts w:eastAsia="Times New Roman"/>
          <w:sz w:val="24"/>
          <w:szCs w:val="24"/>
          <w:lang w:val="ro-RO"/>
        </w:rPr>
        <w:t>tilizarea</w:t>
      </w:r>
      <w:r w:rsidR="00615305" w:rsidRPr="00F91BFC">
        <w:rPr>
          <w:rFonts w:eastAsia="Times New Roman"/>
          <w:sz w:val="24"/>
          <w:szCs w:val="24"/>
          <w:lang w:val="ro-RO"/>
        </w:rPr>
        <w:t xml:space="preserve"> instrumente</w:t>
      </w:r>
      <w:r w:rsidR="001272A8">
        <w:rPr>
          <w:rFonts w:eastAsia="Times New Roman"/>
          <w:sz w:val="24"/>
          <w:szCs w:val="24"/>
          <w:lang w:val="ro-RO"/>
        </w:rPr>
        <w:t>lor</w:t>
      </w:r>
      <w:r w:rsidR="00615305" w:rsidRPr="00F91BFC">
        <w:rPr>
          <w:rFonts w:eastAsia="Times New Roman"/>
          <w:sz w:val="24"/>
          <w:szCs w:val="24"/>
          <w:lang w:val="ro-RO"/>
        </w:rPr>
        <w:t xml:space="preserve"> de geometrie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615305" w:rsidRPr="00F91BFC">
        <w:rPr>
          <w:rFonts w:eastAsia="Times New Roman"/>
          <w:sz w:val="24"/>
          <w:szCs w:val="24"/>
          <w:lang w:val="ro-RO"/>
        </w:rPr>
        <w:t>pentru</w:t>
      </w:r>
      <w:r w:rsidRPr="00F91BFC">
        <w:rPr>
          <w:rFonts w:eastAsia="Times New Roman"/>
          <w:sz w:val="24"/>
          <w:szCs w:val="24"/>
          <w:lang w:val="ro-RO"/>
        </w:rPr>
        <w:t xml:space="preserve"> reprezentarea </w:t>
      </w:r>
      <w:r w:rsidR="00615305" w:rsidRPr="00F91BFC">
        <w:rPr>
          <w:rFonts w:eastAsia="Times New Roman"/>
          <w:sz w:val="24"/>
          <w:szCs w:val="24"/>
          <w:lang w:val="ro-RO"/>
        </w:rPr>
        <w:t>configurațiilor</w:t>
      </w:r>
      <w:r w:rsidRPr="00F91BFC">
        <w:rPr>
          <w:rFonts w:eastAsia="Times New Roman"/>
          <w:sz w:val="24"/>
          <w:szCs w:val="24"/>
          <w:lang w:val="ro-RO"/>
        </w:rPr>
        <w:t xml:space="preserve"> </w:t>
      </w:r>
      <w:r w:rsidR="00615305" w:rsidRPr="00F91BFC">
        <w:rPr>
          <w:rFonts w:eastAsia="Times New Roman"/>
          <w:sz w:val="24"/>
          <w:szCs w:val="24"/>
          <w:lang w:val="ro-RO"/>
        </w:rPr>
        <w:t>geometrice date</w:t>
      </w:r>
      <w:r w:rsidR="001272A8">
        <w:rPr>
          <w:rFonts w:eastAsia="Times New Roman"/>
          <w:sz w:val="24"/>
          <w:szCs w:val="24"/>
          <w:lang w:val="ro-RO"/>
        </w:rPr>
        <w:t xml:space="preserve">. </w:t>
      </w:r>
      <w:r w:rsidR="00615305" w:rsidRPr="00F91BFC">
        <w:rPr>
          <w:rFonts w:eastAsia="Times New Roman"/>
          <w:sz w:val="24"/>
          <w:szCs w:val="24"/>
          <w:lang w:val="ro-RO"/>
        </w:rPr>
        <w:t xml:space="preserve"> </w:t>
      </w:r>
    </w:p>
    <w:p w:rsidR="000B07E9" w:rsidRPr="00F91BFC" w:rsidRDefault="000B07E9" w:rsidP="006500B1">
      <w:pPr>
        <w:widowControl/>
        <w:shd w:val="clear" w:color="auto" w:fill="FFFFFF"/>
        <w:autoSpaceDE w:val="0"/>
        <w:autoSpaceDN w:val="0"/>
        <w:adjustRightInd w:val="0"/>
        <w:ind w:left="360"/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777B5A" w:rsidRPr="00F91BFC" w:rsidRDefault="00777B5A" w:rsidP="006500B1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4"/>
          <w:szCs w:val="24"/>
          <w:lang w:val="ro-RO" w:eastAsia="ro-RO"/>
        </w:r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Materiale</w:t>
      </w:r>
      <w:r w:rsidR="00AA06F6"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 </w:t>
      </w: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necesare:</w:t>
      </w:r>
    </w:p>
    <w:p w:rsidR="00777B5A" w:rsidRPr="00F91BFC" w:rsidRDefault="006A6BF7" w:rsidP="006500B1">
      <w:pPr>
        <w:widowControl/>
        <w:numPr>
          <w:ilvl w:val="0"/>
          <w:numId w:val="4"/>
        </w:numPr>
        <w:shd w:val="clear" w:color="auto" w:fill="FFFFFF"/>
        <w:tabs>
          <w:tab w:val="left" w:pos="1560"/>
        </w:tabs>
        <w:autoSpaceDE w:val="0"/>
        <w:autoSpaceDN w:val="0"/>
        <w:adjustRightInd w:val="0"/>
        <w:contextualSpacing/>
        <w:jc w:val="both"/>
        <w:rPr>
          <w:rFonts w:eastAsia="Times New Roman"/>
          <w:sz w:val="24"/>
          <w:szCs w:val="24"/>
          <w:lang w:val="ro-RO" w:eastAsia="ro-RO"/>
        </w:rPr>
      </w:pPr>
      <w:r>
        <w:rPr>
          <w:rFonts w:eastAsia="Times New Roman"/>
          <w:sz w:val="24"/>
          <w:szCs w:val="24"/>
          <w:lang w:val="ro-RO" w:eastAsia="ro-RO"/>
        </w:rPr>
        <w:t>T</w:t>
      </w:r>
      <w:r w:rsidR="00777B5A" w:rsidRPr="00F91BFC">
        <w:rPr>
          <w:rFonts w:eastAsia="Times New Roman"/>
          <w:sz w:val="24"/>
          <w:szCs w:val="24"/>
          <w:lang w:val="ro-RO" w:eastAsia="ro-RO"/>
        </w:rPr>
        <w:t xml:space="preserve">abletele cu jocul </w:t>
      </w:r>
      <w:r w:rsidR="002F60A5" w:rsidRPr="006A6BF7">
        <w:rPr>
          <w:rFonts w:eastAsia="Times New Roman"/>
          <w:i/>
          <w:sz w:val="24"/>
          <w:szCs w:val="24"/>
          <w:lang w:val="ro-RO" w:eastAsia="ro-RO"/>
        </w:rPr>
        <w:t>Math</w:t>
      </w:r>
      <w:r w:rsidRPr="006A6BF7">
        <w:rPr>
          <w:rFonts w:eastAsia="Times New Roman"/>
          <w:i/>
          <w:sz w:val="24"/>
          <w:szCs w:val="24"/>
          <w:lang w:val="ro-RO" w:eastAsia="ro-RO"/>
        </w:rPr>
        <w:t xml:space="preserve"> </w:t>
      </w:r>
      <w:r w:rsidR="002F60A5" w:rsidRPr="006A6BF7">
        <w:rPr>
          <w:rFonts w:eastAsia="Times New Roman"/>
          <w:i/>
          <w:sz w:val="24"/>
          <w:szCs w:val="24"/>
          <w:lang w:val="ro-RO" w:eastAsia="ro-RO"/>
        </w:rPr>
        <w:t>Calculators</w:t>
      </w:r>
    </w:p>
    <w:p w:rsidR="00773BBD" w:rsidRDefault="006A6BF7" w:rsidP="006A6BF7">
      <w:pPr>
        <w:widowControl/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eastAsia="Times New Roman"/>
          <w:sz w:val="24"/>
          <w:szCs w:val="24"/>
          <w:lang w:val="ro-RO" w:eastAsia="ro-RO"/>
        </w:rPr>
      </w:pPr>
      <w:r>
        <w:rPr>
          <w:rFonts w:eastAsia="Times New Roman"/>
          <w:sz w:val="24"/>
          <w:szCs w:val="24"/>
          <w:lang w:val="ro-RO" w:eastAsia="ro-RO"/>
        </w:rPr>
        <w:t>F</w:t>
      </w:r>
      <w:r w:rsidR="00777B5A" w:rsidRPr="00F91BFC">
        <w:rPr>
          <w:rFonts w:eastAsia="Times New Roman"/>
          <w:sz w:val="24"/>
          <w:szCs w:val="24"/>
          <w:lang w:val="ro-RO" w:eastAsia="ro-RO"/>
        </w:rPr>
        <w:t>ișe de lucru pentru elevi (1, 2)</w:t>
      </w:r>
    </w:p>
    <w:p w:rsidR="006A6BF7" w:rsidRPr="006A6BF7" w:rsidRDefault="006A6BF7" w:rsidP="006A6BF7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  <w:rPr>
          <w:rFonts w:eastAsia="Times New Roman"/>
          <w:sz w:val="24"/>
          <w:szCs w:val="24"/>
          <w:lang w:val="ro-RO" w:eastAsia="ro-RO"/>
        </w:rPr>
      </w:pPr>
    </w:p>
    <w:p w:rsidR="00AF5323" w:rsidRPr="00AF5323" w:rsidRDefault="00777B5A" w:rsidP="00AF5323">
      <w:pPr>
        <w:widowControl/>
        <w:shd w:val="clear" w:color="auto" w:fill="FFFFFF"/>
        <w:autoSpaceDE w:val="0"/>
        <w:autoSpaceDN w:val="0"/>
        <w:adjustRightInd w:val="0"/>
        <w:rPr>
          <w:rFonts w:eastAsia="Times New Roman"/>
          <w:b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Concepte</w:t>
      </w:r>
      <w:r w:rsidR="00F365EA"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 </w:t>
      </w:r>
      <w:r w:rsidR="006A6BF7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abordate: </w:t>
      </w:r>
    </w:p>
    <w:p w:rsidR="00AF5323" w:rsidRDefault="00AF5323" w:rsidP="00AF5323">
      <w:pPr>
        <w:rPr>
          <w:rFonts w:eastAsia="Times New Roman"/>
          <w:sz w:val="24"/>
          <w:szCs w:val="24"/>
          <w:lang w:val="ro-RO"/>
        </w:rPr>
      </w:pPr>
    </w:p>
    <w:p w:rsidR="006A6BF7" w:rsidRPr="00AF5323" w:rsidRDefault="006A6BF7" w:rsidP="00AF5323">
      <w:pPr>
        <w:rPr>
          <w:rFonts w:eastAsia="Times New Roman"/>
          <w:sz w:val="24"/>
          <w:szCs w:val="24"/>
          <w:lang w:val="ro-RO"/>
        </w:rPr>
        <w:sectPr w:rsidR="006A6BF7" w:rsidRPr="00AF5323">
          <w:type w:val="continuous"/>
          <w:pgSz w:w="11906" w:h="16838"/>
          <w:pgMar w:top="567" w:right="707" w:bottom="1417" w:left="709" w:header="708" w:footer="708" w:gutter="0"/>
          <w:cols w:space="708"/>
        </w:sectPr>
      </w:pPr>
    </w:p>
    <w:p w:rsidR="006A6BF7" w:rsidRPr="002A75D3" w:rsidRDefault="002A75D3" w:rsidP="002A75D3">
      <w:pPr>
        <w:pStyle w:val="ListParagraph"/>
        <w:widowControl/>
        <w:numPr>
          <w:ilvl w:val="0"/>
          <w:numId w:val="16"/>
        </w:numPr>
        <w:shd w:val="clear" w:color="auto" w:fill="FFFFFF"/>
        <w:rPr>
          <w:rFonts w:eastAsia="Times New Roman"/>
          <w:sz w:val="24"/>
          <w:szCs w:val="24"/>
          <w:lang w:val="ro-RO"/>
        </w:rPr>
      </w:pPr>
      <w:r w:rsidRPr="002A75D3">
        <w:rPr>
          <w:rFonts w:eastAsia="Times New Roman"/>
          <w:sz w:val="24"/>
          <w:szCs w:val="24"/>
          <w:lang w:val="ro-RO"/>
        </w:rPr>
        <w:lastRenderedPageBreak/>
        <w:t>Triunghiuri</w:t>
      </w:r>
      <w:r w:rsidR="00F365EA" w:rsidRPr="002A75D3">
        <w:rPr>
          <w:rFonts w:eastAsia="Times New Roman"/>
          <w:sz w:val="24"/>
          <w:szCs w:val="24"/>
          <w:lang w:val="ro-RO"/>
        </w:rPr>
        <w:t xml:space="preserve"> </w:t>
      </w:r>
      <w:r w:rsidR="00296F9F" w:rsidRPr="002A75D3">
        <w:rPr>
          <w:rFonts w:eastAsia="Times New Roman"/>
          <w:sz w:val="24"/>
          <w:szCs w:val="24"/>
          <w:lang w:val="ro-RO"/>
        </w:rPr>
        <w:t>asemenea</w:t>
      </w:r>
      <w:r w:rsidR="006A6BF7" w:rsidRPr="002A75D3">
        <w:rPr>
          <w:rFonts w:eastAsia="Times New Roman"/>
          <w:sz w:val="24"/>
          <w:szCs w:val="24"/>
          <w:lang w:val="ro-RO"/>
        </w:rPr>
        <w:t xml:space="preserve"> </w:t>
      </w:r>
    </w:p>
    <w:p w:rsidR="006A6BF7" w:rsidRPr="002A75D3" w:rsidRDefault="002A75D3" w:rsidP="002A75D3">
      <w:pPr>
        <w:pStyle w:val="ListParagraph"/>
        <w:widowControl/>
        <w:numPr>
          <w:ilvl w:val="0"/>
          <w:numId w:val="16"/>
        </w:numPr>
        <w:shd w:val="clear" w:color="auto" w:fill="FFFFFF"/>
        <w:rPr>
          <w:rFonts w:eastAsia="Times New Roman"/>
          <w:sz w:val="24"/>
          <w:szCs w:val="24"/>
          <w:lang w:val="ro-RO"/>
        </w:rPr>
      </w:pPr>
      <w:r w:rsidRPr="002A75D3">
        <w:rPr>
          <w:rFonts w:eastAsia="Times New Roman"/>
          <w:sz w:val="24"/>
          <w:szCs w:val="24"/>
          <w:lang w:val="ro-RO"/>
        </w:rPr>
        <w:t>Lungimi de laturi</w:t>
      </w:r>
      <w:r w:rsidR="006A6BF7" w:rsidRPr="002A75D3">
        <w:rPr>
          <w:rFonts w:eastAsia="Times New Roman"/>
          <w:sz w:val="24"/>
          <w:szCs w:val="24"/>
          <w:lang w:val="ro-RO"/>
        </w:rPr>
        <w:t xml:space="preserve"> </w:t>
      </w:r>
    </w:p>
    <w:p w:rsidR="006A6BF7" w:rsidRPr="002A75D3" w:rsidRDefault="002A75D3" w:rsidP="002A75D3">
      <w:pPr>
        <w:pStyle w:val="ListParagraph"/>
        <w:widowControl/>
        <w:numPr>
          <w:ilvl w:val="0"/>
          <w:numId w:val="16"/>
        </w:numPr>
        <w:shd w:val="clear" w:color="auto" w:fill="FFFFFF"/>
        <w:rPr>
          <w:rFonts w:eastAsia="Times New Roman"/>
          <w:sz w:val="24"/>
          <w:szCs w:val="24"/>
          <w:lang w:val="ro-RO"/>
        </w:rPr>
      </w:pPr>
      <w:r w:rsidRPr="002A75D3">
        <w:rPr>
          <w:rFonts w:eastAsia="Times New Roman"/>
          <w:sz w:val="24"/>
          <w:szCs w:val="24"/>
          <w:lang w:val="ro-RO"/>
        </w:rPr>
        <w:t>Teorema fundamental</w:t>
      </w:r>
      <w:r w:rsidR="006A6BF7" w:rsidRPr="002A75D3">
        <w:rPr>
          <w:rFonts w:eastAsia="Times New Roman"/>
          <w:sz w:val="24"/>
          <w:szCs w:val="24"/>
          <w:lang w:val="ro-RO"/>
        </w:rPr>
        <w:t>ă</w:t>
      </w:r>
      <w:r w:rsidR="00296F9F" w:rsidRPr="002A75D3">
        <w:rPr>
          <w:rFonts w:eastAsia="Times New Roman"/>
          <w:sz w:val="24"/>
          <w:szCs w:val="24"/>
          <w:lang w:val="ro-RO"/>
        </w:rPr>
        <w:t xml:space="preserve"> a asemănării</w:t>
      </w:r>
      <w:r w:rsidR="006A6BF7" w:rsidRPr="002A75D3">
        <w:rPr>
          <w:rFonts w:eastAsia="Times New Roman"/>
          <w:sz w:val="24"/>
          <w:szCs w:val="24"/>
          <w:lang w:val="ro-RO"/>
        </w:rPr>
        <w:t xml:space="preserve"> </w:t>
      </w:r>
    </w:p>
    <w:p w:rsidR="00296F9F" w:rsidRPr="002A75D3" w:rsidRDefault="002A75D3" w:rsidP="002A75D3">
      <w:pPr>
        <w:pStyle w:val="ListParagraph"/>
        <w:widowControl/>
        <w:numPr>
          <w:ilvl w:val="0"/>
          <w:numId w:val="16"/>
        </w:numPr>
        <w:shd w:val="clear" w:color="auto" w:fill="FFFFFF"/>
        <w:rPr>
          <w:rFonts w:eastAsia="Times New Roman"/>
          <w:sz w:val="24"/>
          <w:szCs w:val="24"/>
          <w:lang w:val="ro-RO"/>
        </w:rPr>
      </w:pPr>
      <w:r w:rsidRPr="002A75D3">
        <w:rPr>
          <w:rFonts w:eastAsia="Times New Roman"/>
          <w:sz w:val="24"/>
          <w:szCs w:val="24"/>
          <w:lang w:val="ro-RO"/>
        </w:rPr>
        <w:t>Determinarea de măsuri de unghiuri</w:t>
      </w:r>
    </w:p>
    <w:p w:rsidR="00BB729F" w:rsidRPr="00F91BFC" w:rsidRDefault="00BB729F" w:rsidP="006A6BF7">
      <w:pPr>
        <w:widowControl/>
        <w:shd w:val="clear" w:color="auto" w:fill="FFFFFF"/>
        <w:contextualSpacing/>
        <w:rPr>
          <w:rFonts w:eastAsia="Times New Roman"/>
          <w:sz w:val="24"/>
          <w:szCs w:val="24"/>
          <w:lang w:val="ro-RO"/>
        </w:rPr>
      </w:pPr>
    </w:p>
    <w:p w:rsidR="00777B5A" w:rsidRPr="00F91BFC" w:rsidRDefault="00777B5A" w:rsidP="006500B1">
      <w:pPr>
        <w:widowControl/>
        <w:jc w:val="both"/>
        <w:rPr>
          <w:rFonts w:eastAsia="Times New Roman"/>
          <w:b/>
          <w:i/>
          <w:noProof/>
          <w:sz w:val="24"/>
          <w:szCs w:val="24"/>
          <w:lang w:val="ro-RO"/>
        </w:rPr>
      </w:pPr>
    </w:p>
    <w:p w:rsidR="00BB729F" w:rsidRPr="00F91BFC" w:rsidRDefault="00BB729F" w:rsidP="006500B1">
      <w:pPr>
        <w:widowControl/>
        <w:autoSpaceDE w:val="0"/>
        <w:autoSpaceDN w:val="0"/>
        <w:adjustRightInd w:val="0"/>
        <w:jc w:val="both"/>
        <w:rPr>
          <w:rFonts w:eastAsia="Times New Roman"/>
          <w:b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Desfășurarea lecției</w:t>
      </w:r>
    </w:p>
    <w:p w:rsidR="00BB729F" w:rsidRPr="00F91BFC" w:rsidRDefault="00936072" w:rsidP="006500B1">
      <w:pPr>
        <w:widowControl/>
        <w:autoSpaceDE w:val="0"/>
        <w:autoSpaceDN w:val="0"/>
        <w:adjustRightInd w:val="0"/>
        <w:jc w:val="both"/>
        <w:rPr>
          <w:rFonts w:eastAsia="Times New Roman"/>
          <w:b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1.</w:t>
      </w:r>
      <w:r w:rsidR="002A75D3">
        <w:rPr>
          <w:rFonts w:eastAsia="Times New Roman"/>
          <w:b/>
          <w:sz w:val="24"/>
          <w:szCs w:val="24"/>
          <w:shd w:val="clear" w:color="auto" w:fill="FFFFFF"/>
          <w:lang w:val="ro-RO"/>
        </w:rPr>
        <w:t xml:space="preserve"> </w:t>
      </w:r>
      <w:r w:rsidRPr="00F91BFC">
        <w:rPr>
          <w:rFonts w:eastAsia="Times New Roman"/>
          <w:b/>
          <w:sz w:val="24"/>
          <w:szCs w:val="24"/>
          <w:shd w:val="clear" w:color="auto" w:fill="FFFFFF"/>
          <w:lang w:val="ro-RO"/>
        </w:rPr>
        <w:t>Captarea atenție</w:t>
      </w:r>
    </w:p>
    <w:tbl>
      <w:tblPr>
        <w:tblStyle w:val="TableGrid"/>
        <w:tblW w:w="94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111"/>
      </w:tblGrid>
      <w:tr w:rsidR="00BB729F" w:rsidRPr="00F91BFC" w:rsidTr="000F5DE7">
        <w:tc>
          <w:tcPr>
            <w:tcW w:w="5387" w:type="dxa"/>
            <w:shd w:val="clear" w:color="auto" w:fill="auto"/>
          </w:tcPr>
          <w:p w:rsidR="00BB729F" w:rsidRPr="00F91BFC" w:rsidRDefault="005B22C2" w:rsidP="00AF5323">
            <w:pPr>
              <w:widowControl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b/>
                <w:lang w:val="ro-RO"/>
              </w:rPr>
              <w:t>Scop</w:t>
            </w:r>
            <w:r w:rsidR="00BB729F" w:rsidRPr="00F91BFC">
              <w:rPr>
                <w:rFonts w:eastAsia="Times New Roman"/>
                <w:lang w:val="ro-RO"/>
              </w:rPr>
              <w:t xml:space="preserve">: </w:t>
            </w:r>
            <w:r w:rsidRPr="00F91BFC">
              <w:rPr>
                <w:lang w:val="ro-RO"/>
              </w:rPr>
              <w:t>Elevii să-și reamintească noțiuni</w:t>
            </w:r>
            <w:r w:rsidR="00AF5323">
              <w:rPr>
                <w:lang w:val="ro-RO"/>
              </w:rPr>
              <w:t>le</w:t>
            </w:r>
            <w:r>
              <w:rPr>
                <w:lang w:val="ro-RO"/>
              </w:rPr>
              <w:t xml:space="preserve"> studiate anterior</w:t>
            </w:r>
          </w:p>
        </w:tc>
        <w:tc>
          <w:tcPr>
            <w:tcW w:w="4111" w:type="dxa"/>
            <w:shd w:val="clear" w:color="auto" w:fill="auto"/>
          </w:tcPr>
          <w:p w:rsidR="00BB729F" w:rsidRPr="00F91BFC" w:rsidRDefault="00BB729F" w:rsidP="006500B1">
            <w:pPr>
              <w:widowControl/>
              <w:jc w:val="both"/>
              <w:rPr>
                <w:rFonts w:eastAsia="Times New Roman"/>
                <w:lang w:val="ro-RO"/>
              </w:rPr>
            </w:pPr>
            <w:r w:rsidRPr="002A75D3">
              <w:rPr>
                <w:rFonts w:eastAsia="Times New Roman"/>
                <w:b/>
                <w:lang w:val="ro-RO"/>
              </w:rPr>
              <w:t>Timp</w:t>
            </w:r>
            <w:r w:rsidRPr="00F91BFC">
              <w:rPr>
                <w:rFonts w:eastAsia="Times New Roman"/>
                <w:lang w:val="ro-RO"/>
              </w:rPr>
              <w:t xml:space="preserve">: 10 min </w:t>
            </w:r>
          </w:p>
          <w:p w:rsidR="00BB729F" w:rsidRPr="00F91BFC" w:rsidRDefault="00BB729F" w:rsidP="006500B1">
            <w:pPr>
              <w:widowControl/>
              <w:jc w:val="both"/>
              <w:rPr>
                <w:rFonts w:eastAsia="Times New Roman"/>
                <w:vertAlign w:val="superscript"/>
                <w:lang w:val="ro-RO"/>
              </w:rPr>
            </w:pPr>
            <w:r w:rsidRPr="00F664ED">
              <w:rPr>
                <w:rFonts w:eastAsia="Times New Roman"/>
                <w:b/>
                <w:lang w:val="ro-RO"/>
              </w:rPr>
              <w:t>Materiale</w:t>
            </w:r>
            <w:r w:rsidRPr="00F91BFC">
              <w:rPr>
                <w:rFonts w:eastAsia="Times New Roman"/>
                <w:lang w:val="ro-RO"/>
              </w:rPr>
              <w:t>: Fișa de lucru 1</w:t>
            </w:r>
          </w:p>
        </w:tc>
      </w:tr>
      <w:tr w:rsidR="00BB729F" w:rsidRPr="00F91BFC" w:rsidTr="000F5DE7">
        <w:tc>
          <w:tcPr>
            <w:tcW w:w="5387" w:type="dxa"/>
            <w:shd w:val="clear" w:color="auto" w:fill="auto"/>
          </w:tcPr>
          <w:p w:rsidR="00BB729F" w:rsidRPr="00F91BFC" w:rsidRDefault="00BB729F" w:rsidP="00456918">
            <w:pPr>
              <w:widowControl/>
              <w:rPr>
                <w:rFonts w:eastAsia="Times New Roman"/>
                <w:lang w:val="ro-RO"/>
              </w:rPr>
            </w:pPr>
            <w:r w:rsidRPr="00F664ED">
              <w:rPr>
                <w:rFonts w:eastAsia="Times New Roman"/>
                <w:b/>
                <w:lang w:val="ro-RO"/>
              </w:rPr>
              <w:t>Metoda</w:t>
            </w:r>
            <w:r w:rsidR="00456918">
              <w:rPr>
                <w:rFonts w:eastAsia="Times New Roman"/>
                <w:lang w:val="ro-RO"/>
              </w:rPr>
              <w:t xml:space="preserve">: </w:t>
            </w:r>
            <w:r w:rsidRPr="00F91BFC">
              <w:rPr>
                <w:rFonts w:eastAsia="Times New Roman"/>
                <w:lang w:val="ro-RO"/>
              </w:rPr>
              <w:t>Conv</w:t>
            </w:r>
            <w:r w:rsidR="00AF5323">
              <w:rPr>
                <w:rFonts w:eastAsia="Times New Roman"/>
                <w:lang w:val="ro-RO"/>
              </w:rPr>
              <w:t>ersația, explicația</w:t>
            </w:r>
            <w:r w:rsidR="00456918">
              <w:rPr>
                <w:rFonts w:eastAsia="Times New Roman"/>
                <w:lang w:val="ro-RO"/>
              </w:rPr>
              <w:t>, exercițiul</w:t>
            </w:r>
            <w:r w:rsidRPr="00F91BFC">
              <w:rPr>
                <w:rFonts w:eastAsia="Times New Roman"/>
                <w:lang w:val="ro-RO"/>
              </w:rPr>
              <w:t>,</w:t>
            </w:r>
            <w:r w:rsidR="00456918">
              <w:rPr>
                <w:rFonts w:eastAsia="Times New Roman"/>
                <w:lang w:val="ro-RO"/>
              </w:rPr>
              <w:t xml:space="preserve"> </w:t>
            </w:r>
            <w:r w:rsidR="00AF5323">
              <w:rPr>
                <w:rFonts w:eastAsia="Times New Roman"/>
                <w:lang w:val="ro-RO"/>
              </w:rPr>
              <w:t>demonstrația</w:t>
            </w:r>
          </w:p>
        </w:tc>
        <w:tc>
          <w:tcPr>
            <w:tcW w:w="4111" w:type="dxa"/>
            <w:shd w:val="clear" w:color="auto" w:fill="auto"/>
          </w:tcPr>
          <w:p w:rsidR="00BB729F" w:rsidRPr="00F91BFC" w:rsidRDefault="00BB729F" w:rsidP="008C28FD">
            <w:pPr>
              <w:widowControl/>
              <w:rPr>
                <w:rFonts w:eastAsia="Times New Roman"/>
                <w:lang w:val="ro-RO"/>
              </w:rPr>
            </w:pPr>
            <w:r w:rsidRPr="00F664ED">
              <w:rPr>
                <w:rFonts w:eastAsia="Times New Roman"/>
                <w:b/>
                <w:lang w:val="ro-RO"/>
              </w:rPr>
              <w:t>Concepte</w:t>
            </w:r>
            <w:r w:rsidR="00415F9A">
              <w:rPr>
                <w:rFonts w:eastAsia="Times New Roman"/>
                <w:lang w:val="ro-RO"/>
              </w:rPr>
              <w:t xml:space="preserve">: </w:t>
            </w:r>
            <w:r w:rsidR="00440530">
              <w:rPr>
                <w:rFonts w:eastAsia="Times New Roman"/>
                <w:lang w:val="ro-RO"/>
              </w:rPr>
              <w:t>T</w:t>
            </w:r>
            <w:r w:rsidRPr="00F91BFC">
              <w:rPr>
                <w:rFonts w:eastAsia="Times New Roman"/>
                <w:lang w:val="ro-RO"/>
              </w:rPr>
              <w:t>riunghiuri</w:t>
            </w:r>
            <w:r w:rsidR="00415F9A">
              <w:rPr>
                <w:rFonts w:eastAsia="Times New Roman"/>
                <w:lang w:val="ro-RO"/>
              </w:rPr>
              <w:t xml:space="preserve"> asemenea</w:t>
            </w:r>
            <w:r w:rsidRPr="00F91BFC">
              <w:rPr>
                <w:rFonts w:eastAsia="Times New Roman"/>
                <w:lang w:val="ro-RO"/>
              </w:rPr>
              <w:t>,</w:t>
            </w:r>
            <w:r w:rsidR="00415F9A">
              <w:rPr>
                <w:rFonts w:eastAsia="Times New Roman"/>
                <w:lang w:val="ro-RO"/>
              </w:rPr>
              <w:t xml:space="preserve"> </w:t>
            </w:r>
            <w:r w:rsidRPr="00F91BFC">
              <w:rPr>
                <w:rFonts w:eastAsia="Times New Roman"/>
                <w:lang w:val="ro-RO"/>
              </w:rPr>
              <w:t>teorema</w:t>
            </w:r>
            <w:r w:rsidR="00415F9A">
              <w:rPr>
                <w:rFonts w:eastAsia="Times New Roman"/>
                <w:lang w:val="ro-RO"/>
              </w:rPr>
              <w:t xml:space="preserve"> </w:t>
            </w:r>
            <w:r w:rsidRPr="00F91BFC">
              <w:rPr>
                <w:rFonts w:eastAsia="Times New Roman"/>
                <w:lang w:val="ro-RO"/>
              </w:rPr>
              <w:t>fundamentală a asemănării</w:t>
            </w:r>
          </w:p>
        </w:tc>
      </w:tr>
    </w:tbl>
    <w:p w:rsidR="00BB729F" w:rsidRPr="00F91BFC" w:rsidRDefault="00BB729F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BB729F" w:rsidRPr="00F91BFC" w:rsidRDefault="00BB729F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Profesorul le propune elevilor săi o fișă de lucru în care vor avea de rezolvat câteva sarcini care vor pune în evidență verificarea cunoștințelor dobândite anterior</w:t>
      </w:r>
      <w:r w:rsidR="00C910BE">
        <w:rPr>
          <w:rFonts w:eastAsia="Times New Roman"/>
          <w:sz w:val="24"/>
          <w:szCs w:val="24"/>
          <w:shd w:val="clear" w:color="auto" w:fill="FFFFFF"/>
          <w:lang w:val="ro-RO"/>
        </w:rPr>
        <w:t>,</w:t>
      </w:r>
      <w:r w:rsidR="003B7373">
        <w:rPr>
          <w:rFonts w:eastAsia="Times New Roman"/>
          <w:sz w:val="24"/>
          <w:szCs w:val="24"/>
          <w:shd w:val="clear" w:color="auto" w:fill="FFFFFF"/>
          <w:lang w:val="ro-RO"/>
        </w:rPr>
        <w:t xml:space="preserve"> legate de c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 xml:space="preserve">apitolul </w:t>
      </w:r>
      <w:r w:rsidR="003B7373">
        <w:rPr>
          <w:rFonts w:eastAsia="Times New Roman"/>
          <w:sz w:val="24"/>
          <w:szCs w:val="24"/>
          <w:shd w:val="clear" w:color="auto" w:fill="FFFFFF"/>
          <w:lang w:val="ro-RO"/>
        </w:rPr>
        <w:t>„Triunghiuri a</w:t>
      </w:r>
      <w:r w:rsidR="003B7373" w:rsidRPr="00F91BFC">
        <w:rPr>
          <w:rFonts w:eastAsia="Times New Roman"/>
          <w:sz w:val="24"/>
          <w:szCs w:val="24"/>
          <w:shd w:val="clear" w:color="auto" w:fill="FFFFFF"/>
          <w:lang w:val="ro-RO"/>
        </w:rPr>
        <w:t>semenea</w:t>
      </w:r>
      <w:r w:rsidR="003B7373">
        <w:rPr>
          <w:rFonts w:eastAsia="Times New Roman"/>
          <w:sz w:val="24"/>
          <w:szCs w:val="24"/>
          <w:shd w:val="clear" w:color="auto" w:fill="FFFFFF"/>
          <w:lang w:val="ro-RO"/>
        </w:rPr>
        <w:t>”</w:t>
      </w:r>
      <w:r w:rsidR="00CC1DD0">
        <w:rPr>
          <w:rFonts w:eastAsia="Times New Roman"/>
          <w:sz w:val="24"/>
          <w:szCs w:val="24"/>
          <w:shd w:val="clear" w:color="auto" w:fill="FFFFFF"/>
          <w:lang w:val="ro-RO"/>
        </w:rPr>
        <w:t xml:space="preserve">. </w:t>
      </w:r>
      <w:r w:rsidR="00FB4C86" w:rsidRPr="00F91BFC">
        <w:rPr>
          <w:rFonts w:eastAsia="Times New Roman"/>
          <w:sz w:val="24"/>
          <w:szCs w:val="24"/>
          <w:shd w:val="clear" w:color="auto" w:fill="FFFFFF"/>
          <w:lang w:val="ro-RO"/>
        </w:rPr>
        <w:t>E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levii treb</w:t>
      </w:r>
      <w:r w:rsidR="00FB4C86" w:rsidRPr="00F91BFC">
        <w:rPr>
          <w:rFonts w:eastAsia="Times New Roman"/>
          <w:sz w:val="24"/>
          <w:szCs w:val="24"/>
          <w:shd w:val="clear" w:color="auto" w:fill="FFFFFF"/>
          <w:lang w:val="ro-RO"/>
        </w:rPr>
        <w:t xml:space="preserve">uie să 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realizeze prin intermediul fișei de lucru legătura cu lecția nou</w:t>
      </w:r>
      <w:r w:rsidR="007E1247">
        <w:rPr>
          <w:rFonts w:eastAsia="Times New Roman"/>
          <w:sz w:val="24"/>
          <w:szCs w:val="24"/>
          <w:shd w:val="clear" w:color="auto" w:fill="FFFFFF"/>
          <w:lang w:val="ro-RO"/>
        </w:rPr>
        <w:t>ă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 xml:space="preserve"> ce va fi predată.</w:t>
      </w:r>
    </w:p>
    <w:p w:rsidR="00FB4C86" w:rsidRPr="00F91BFC" w:rsidRDefault="00FB4C86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936072" w:rsidRPr="00F91BFC" w:rsidRDefault="00936072" w:rsidP="006500B1">
      <w:pPr>
        <w:autoSpaceDE w:val="0"/>
        <w:autoSpaceDN w:val="0"/>
        <w:adjustRightInd w:val="0"/>
        <w:jc w:val="both"/>
        <w:rPr>
          <w:b/>
          <w:sz w:val="24"/>
          <w:szCs w:val="24"/>
          <w:shd w:val="clear" w:color="auto" w:fill="FFFFFF"/>
          <w:lang w:val="ro-RO"/>
        </w:rPr>
      </w:pPr>
      <w:r w:rsidRPr="00F91BFC">
        <w:rPr>
          <w:b/>
          <w:sz w:val="24"/>
          <w:szCs w:val="24"/>
          <w:shd w:val="clear" w:color="auto" w:fill="FFFFFF"/>
          <w:lang w:val="ro-RO"/>
        </w:rPr>
        <w:t>2.</w:t>
      </w:r>
      <w:r w:rsidR="00667AFE">
        <w:rPr>
          <w:b/>
          <w:sz w:val="24"/>
          <w:szCs w:val="24"/>
          <w:shd w:val="clear" w:color="auto" w:fill="FFFFFF"/>
          <w:lang w:val="ro-RO"/>
        </w:rPr>
        <w:t xml:space="preserve"> </w:t>
      </w:r>
      <w:r w:rsidRPr="00F91BFC">
        <w:rPr>
          <w:b/>
          <w:sz w:val="24"/>
          <w:szCs w:val="24"/>
          <w:shd w:val="clear" w:color="auto" w:fill="FFFFFF"/>
          <w:lang w:val="ro-RO"/>
        </w:rPr>
        <w:t xml:space="preserve">Reactualizarea cunoștințelor învățate anterior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80"/>
      </w:tblGrid>
      <w:tr w:rsidR="00936072" w:rsidRPr="00F91BFC" w:rsidTr="000F5DE7">
        <w:tc>
          <w:tcPr>
            <w:tcW w:w="4688" w:type="dxa"/>
            <w:shd w:val="clear" w:color="auto" w:fill="auto"/>
          </w:tcPr>
          <w:p w:rsidR="00936072" w:rsidRPr="00F91BFC" w:rsidRDefault="00936072" w:rsidP="00D679E2">
            <w:pPr>
              <w:rPr>
                <w:lang w:val="ro-RO"/>
              </w:rPr>
            </w:pPr>
            <w:r w:rsidRPr="005B22C2">
              <w:rPr>
                <w:b/>
                <w:lang w:val="ro-RO"/>
              </w:rPr>
              <w:t>Scop</w:t>
            </w:r>
            <w:r w:rsidRPr="00F91BFC">
              <w:rPr>
                <w:lang w:val="ro-RO"/>
              </w:rPr>
              <w:t>: Elevii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să-și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reamintească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noțiunile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despre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teorema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catetei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și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teorema</w:t>
            </w:r>
            <w:r w:rsidR="000F5DE7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înălțimii</w:t>
            </w:r>
            <w:r w:rsidR="005868EB">
              <w:rPr>
                <w:lang w:val="ro-RO"/>
              </w:rPr>
              <w:t>,</w:t>
            </w:r>
            <w:r w:rsidR="000F5DE7" w:rsidRPr="00F91BFC">
              <w:rPr>
                <w:lang w:val="ro-RO"/>
              </w:rPr>
              <w:t xml:space="preserve"> </w:t>
            </w:r>
            <w:r w:rsidR="00BF4344">
              <w:rPr>
                <w:lang w:val="ro-RO"/>
              </w:rPr>
              <w:t>însușite anterior</w:t>
            </w:r>
          </w:p>
        </w:tc>
        <w:tc>
          <w:tcPr>
            <w:tcW w:w="4780" w:type="dxa"/>
            <w:shd w:val="clear" w:color="auto" w:fill="auto"/>
          </w:tcPr>
          <w:p w:rsidR="00936072" w:rsidRPr="00F91BFC" w:rsidRDefault="00936072" w:rsidP="006500B1">
            <w:pPr>
              <w:jc w:val="both"/>
              <w:rPr>
                <w:lang w:val="ro-RO"/>
              </w:rPr>
            </w:pPr>
            <w:r w:rsidRPr="005B22C2">
              <w:rPr>
                <w:b/>
                <w:lang w:val="ro-RO"/>
              </w:rPr>
              <w:t>Timp</w:t>
            </w:r>
            <w:r w:rsidRPr="00F91BFC">
              <w:rPr>
                <w:lang w:val="ro-RO"/>
              </w:rPr>
              <w:t>: 10 minute</w:t>
            </w:r>
          </w:p>
          <w:p w:rsidR="00936072" w:rsidRPr="00F91BFC" w:rsidRDefault="00936072" w:rsidP="006500B1">
            <w:pPr>
              <w:jc w:val="both"/>
              <w:rPr>
                <w:lang w:val="ro-RO"/>
              </w:rPr>
            </w:pPr>
            <w:r w:rsidRPr="003F2157">
              <w:rPr>
                <w:b/>
                <w:lang w:val="ro-RO"/>
              </w:rPr>
              <w:t>Materiale</w:t>
            </w:r>
            <w:r w:rsidRPr="00F91BFC">
              <w:rPr>
                <w:lang w:val="ro-RO"/>
              </w:rPr>
              <w:t>: Tabla, cretă, rigle</w:t>
            </w:r>
          </w:p>
        </w:tc>
      </w:tr>
      <w:tr w:rsidR="00936072" w:rsidRPr="00F91BFC" w:rsidTr="003F2157">
        <w:trPr>
          <w:trHeight w:val="518"/>
        </w:trPr>
        <w:tc>
          <w:tcPr>
            <w:tcW w:w="4688" w:type="dxa"/>
            <w:shd w:val="clear" w:color="auto" w:fill="auto"/>
          </w:tcPr>
          <w:p w:rsidR="00936072" w:rsidRPr="00F91BFC" w:rsidRDefault="00936072" w:rsidP="00BF4344">
            <w:pPr>
              <w:rPr>
                <w:lang w:val="ro-RO"/>
              </w:rPr>
            </w:pPr>
            <w:r w:rsidRPr="00BF4344">
              <w:rPr>
                <w:b/>
                <w:lang w:val="ro-RO"/>
              </w:rPr>
              <w:t>Metoda</w:t>
            </w:r>
            <w:r w:rsidR="00BF4344">
              <w:rPr>
                <w:lang w:val="ro-RO"/>
              </w:rPr>
              <w:t xml:space="preserve">: </w:t>
            </w:r>
            <w:r w:rsidRPr="00F91BFC">
              <w:rPr>
                <w:lang w:val="ro-RO"/>
              </w:rPr>
              <w:t>Conversația, activitatea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independentă</w:t>
            </w:r>
          </w:p>
        </w:tc>
        <w:tc>
          <w:tcPr>
            <w:tcW w:w="4780" w:type="dxa"/>
            <w:shd w:val="clear" w:color="auto" w:fill="auto"/>
          </w:tcPr>
          <w:p w:rsidR="00936072" w:rsidRPr="00F91BFC" w:rsidRDefault="00936072" w:rsidP="003F2157">
            <w:pPr>
              <w:rPr>
                <w:lang w:val="ro-RO"/>
              </w:rPr>
            </w:pPr>
            <w:r w:rsidRPr="003F2157">
              <w:rPr>
                <w:b/>
                <w:lang w:val="ro-RO"/>
              </w:rPr>
              <w:t>Concepte</w:t>
            </w:r>
            <w:r w:rsidR="003F2157">
              <w:rPr>
                <w:lang w:val="ro-RO"/>
              </w:rPr>
              <w:t>: T</w:t>
            </w:r>
            <w:r w:rsidRPr="00F91BFC">
              <w:rPr>
                <w:lang w:val="ro-RO"/>
              </w:rPr>
              <w:t>riunghiuri</w:t>
            </w:r>
            <w:r w:rsidR="00FB4C86" w:rsidRPr="00F91BFC">
              <w:rPr>
                <w:lang w:val="ro-RO"/>
              </w:rPr>
              <w:t xml:space="preserve"> </w:t>
            </w:r>
            <w:r w:rsidR="003F2157">
              <w:rPr>
                <w:lang w:val="ro-RO"/>
              </w:rPr>
              <w:t>asemenea</w:t>
            </w:r>
            <w:r w:rsidRPr="00F91BFC">
              <w:rPr>
                <w:lang w:val="ro-RO"/>
              </w:rPr>
              <w:t>,</w:t>
            </w:r>
            <w:r w:rsidR="003F2157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determinarea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raportului, măsuri de unghiuri</w:t>
            </w:r>
          </w:p>
        </w:tc>
      </w:tr>
    </w:tbl>
    <w:p w:rsidR="00BB729F" w:rsidRPr="00F91BFC" w:rsidRDefault="00BB729F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B32D77" w:rsidRPr="00F91BFC" w:rsidRDefault="00B32D77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Reactualizarea cunoștințelor legate de noțiune</w:t>
      </w:r>
      <w:r w:rsidR="00D679E2">
        <w:rPr>
          <w:rFonts w:eastAsia="Times New Roman"/>
          <w:sz w:val="24"/>
          <w:szCs w:val="24"/>
          <w:shd w:val="clear" w:color="auto" w:fill="FFFFFF"/>
          <w:lang w:val="ro-RO"/>
        </w:rPr>
        <w:t>a de asemănare a triunghiurilor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:</w:t>
      </w:r>
    </w:p>
    <w:p w:rsidR="00B32D77" w:rsidRPr="00F91BFC" w:rsidRDefault="00B32D77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6217920" cy="2461260"/>
            <wp:effectExtent l="0" t="0" r="0" b="0"/>
            <wp:docPr id="678" name="Imagin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5B" w:rsidRPr="00F91BFC" w:rsidRDefault="00375B5B" w:rsidP="006500B1">
      <w:pPr>
        <w:jc w:val="both"/>
        <w:rPr>
          <w:rFonts w:eastAsia="Times New Roman"/>
          <w:b/>
          <w:sz w:val="24"/>
          <w:szCs w:val="24"/>
          <w:u w:val="single"/>
          <w:shd w:val="clear" w:color="auto" w:fill="FFFFFF"/>
          <w:lang w:val="ro-RO"/>
        </w:rPr>
      </w:pPr>
    </w:p>
    <w:p w:rsidR="00BB729F" w:rsidRPr="00F91BFC" w:rsidRDefault="00BB729F" w:rsidP="006500B1">
      <w:pPr>
        <w:jc w:val="both"/>
        <w:rPr>
          <w:rFonts w:eastAsia="Times New Roman"/>
          <w:b/>
          <w:sz w:val="24"/>
          <w:szCs w:val="24"/>
          <w:u w:val="single"/>
          <w:shd w:val="clear" w:color="auto" w:fill="FFFFFF"/>
          <w:lang w:val="ro-RO"/>
        </w:rPr>
      </w:pPr>
      <w:r w:rsidRPr="00F91BFC">
        <w:rPr>
          <w:rFonts w:eastAsia="Times New Roman"/>
          <w:b/>
          <w:sz w:val="24"/>
          <w:szCs w:val="24"/>
          <w:u w:val="single"/>
          <w:shd w:val="clear" w:color="auto" w:fill="FFFFFF"/>
          <w:lang w:val="ro-RO"/>
        </w:rPr>
        <w:t xml:space="preserve">FIȘĂ DE LUCRU 1 </w:t>
      </w:r>
    </w:p>
    <w:p w:rsidR="00BB729F" w:rsidRPr="00F91BFC" w:rsidRDefault="00681F67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1.</w:t>
      </w:r>
      <w:r w:rsidR="00D679E2">
        <w:rPr>
          <w:rFonts w:eastAsia="Times New Roman"/>
          <w:sz w:val="24"/>
          <w:szCs w:val="24"/>
          <w:shd w:val="clear" w:color="auto" w:fill="FFFFFF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 xml:space="preserve">Dacă </w:t>
      </w:r>
      <w:bookmarkStart w:id="0" w:name="_Hlk490992625"/>
      <m:oMath>
        <m:r>
          <m:rPr>
            <m:sty m:val="p"/>
          </m:rP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Δ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ABC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 xml:space="preserve"> 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∽</m:t>
        </m:r>
        <m:r>
          <m:rPr>
            <m:sty m:val="p"/>
          </m:rP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Δ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DEF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 xml:space="preserve"> </m:t>
        </m:r>
      </m:oMath>
      <w:bookmarkEnd w:id="0"/>
      <w:r w:rsidRPr="00F91BFC">
        <w:rPr>
          <w:rFonts w:eastAsia="Times New Roman"/>
          <w:sz w:val="24"/>
          <w:szCs w:val="24"/>
          <w:shd w:val="clear" w:color="auto" w:fill="FFFFFF"/>
          <w:lang w:val="ro-RO"/>
        </w:rPr>
        <w:t>atunci :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shd w:val="clear" w:color="auto" w:fill="FFFFFF"/>
                <w:lang w:val="ro-RO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shd w:val="clear" w:color="auto" w:fill="FFFFFF"/>
                <w:lang w:val="ro-RO"/>
              </w:rPr>
              <m:t>AB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shd w:val="clear" w:color="auto" w:fill="FFFFFF"/>
                <w:lang w:val="ro-RO"/>
              </w:rPr>
              <m:t>DE</m:t>
            </m:r>
          </m:den>
        </m:f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=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…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shd w:val="clear" w:color="auto" w:fill="FFFFFF"/>
                <w:lang w:val="ro-RO"/>
              </w:rPr>
            </m:ctrlPr>
          </m:fPr>
          <m:num/>
          <m:den/>
        </m:f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…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;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ș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i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 xml:space="preserve"> 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m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shd w:val="clear" w:color="auto" w:fill="FFFFFF"/>
                <w:lang w:val="ro-RO"/>
              </w:rPr>
            </m:ctrlPr>
          </m:dPr>
          <m:e>
            <m:r>
              <w:rPr>
                <w:rFonts w:eastAsia="Times New Roman" w:hAnsi="Cambria Math"/>
                <w:sz w:val="24"/>
                <w:szCs w:val="24"/>
                <w:shd w:val="clear" w:color="auto" w:fill="FFFFFF"/>
                <w:lang w:val="ro-RO"/>
              </w:rPr>
              <m:t>∡</m:t>
            </m:r>
            <m:r>
              <w:rPr>
                <w:rFonts w:ascii="Cambria Math" w:eastAsia="Times New Roman" w:hAnsi="Cambria Math"/>
                <w:sz w:val="24"/>
                <w:szCs w:val="24"/>
                <w:shd w:val="clear" w:color="auto" w:fill="FFFFFF"/>
                <w:lang w:val="ro-RO"/>
              </w:rPr>
              <m:t>A</m:t>
            </m:r>
          </m:e>
        </m:d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=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…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,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m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shd w:val="clear" w:color="auto" w:fill="FFFFFF"/>
                <w:lang w:val="ro-RO"/>
              </w:rPr>
            </m:ctrlPr>
          </m:dPr>
          <m:e>
            <m:r>
              <w:rPr>
                <w:rFonts w:eastAsia="Times New Roman" w:hAnsi="Cambria Math"/>
                <w:sz w:val="24"/>
                <w:szCs w:val="24"/>
                <w:shd w:val="clear" w:color="auto" w:fill="FFFFFF"/>
                <w:lang w:val="ro-RO"/>
              </w:rPr>
              <m:t>∡</m:t>
            </m:r>
            <m:r>
              <w:rPr>
                <w:rFonts w:ascii="Cambria Math" w:eastAsia="Times New Roman" w:hAnsi="Cambria Math"/>
                <w:sz w:val="24"/>
                <w:szCs w:val="24"/>
                <w:shd w:val="clear" w:color="auto" w:fill="FFFFFF"/>
                <w:lang w:val="ro-RO"/>
              </w:rPr>
              <m:t>B</m:t>
            </m:r>
          </m:e>
        </m:d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=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…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,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m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shd w:val="clear" w:color="auto" w:fill="FFFFFF"/>
                <w:lang w:val="ro-RO"/>
              </w:rPr>
            </m:ctrlPr>
          </m:dPr>
          <m:e>
            <m:r>
              <w:rPr>
                <w:rFonts w:eastAsia="Times New Roman" w:hAnsi="Cambria Math"/>
                <w:sz w:val="24"/>
                <w:szCs w:val="24"/>
                <w:shd w:val="clear" w:color="auto" w:fill="FFFFFF"/>
                <w:lang w:val="ro-RO"/>
              </w:rPr>
              <m:t>∡</m:t>
            </m:r>
            <m:r>
              <w:rPr>
                <w:rFonts w:ascii="Cambria Math" w:eastAsia="Times New Roman" w:hAnsi="Cambria Math"/>
                <w:sz w:val="24"/>
                <w:szCs w:val="24"/>
                <w:shd w:val="clear" w:color="auto" w:fill="FFFFFF"/>
                <w:lang w:val="ro-RO"/>
              </w:rPr>
              <m:t>C</m:t>
            </m:r>
          </m:e>
        </m:d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=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…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.</m:t>
        </m:r>
      </m:oMath>
    </w:p>
    <w:p w:rsidR="003C667C" w:rsidRPr="00F91BFC" w:rsidRDefault="003C667C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681F67" w:rsidRPr="00F91BFC" w:rsidRDefault="00681F67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2.</w:t>
      </w:r>
      <w:r w:rsidR="00D679E2">
        <w:rPr>
          <w:rFonts w:eastAsia="Times New Roman"/>
          <w:sz w:val="24"/>
          <w:szCs w:val="24"/>
          <w:lang w:val="ro-RO"/>
        </w:rPr>
        <w:t xml:space="preserve"> </w:t>
      </w:r>
      <w:r w:rsidR="003C667C" w:rsidRPr="00F91BFC">
        <w:rPr>
          <w:rFonts w:eastAsia="Times New Roman"/>
          <w:sz w:val="24"/>
          <w:szCs w:val="24"/>
          <w:lang w:val="ro-RO"/>
        </w:rPr>
        <w:t>Completați tabelul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D679E2">
        <w:rPr>
          <w:rFonts w:eastAsia="Times New Roman"/>
          <w:sz w:val="24"/>
          <w:szCs w:val="24"/>
          <w:lang w:val="ro-RO"/>
        </w:rPr>
        <w:t>următor</w:t>
      </w:r>
      <w:r w:rsidR="003C667C" w:rsidRPr="00F91BFC">
        <w:rPr>
          <w:rFonts w:eastAsia="Times New Roman"/>
          <w:sz w:val="24"/>
          <w:szCs w:val="24"/>
          <w:lang w:val="ro-RO"/>
        </w:rPr>
        <w:t>,</w:t>
      </w:r>
      <w:r w:rsidR="00D679E2">
        <w:rPr>
          <w:rFonts w:eastAsia="Times New Roman"/>
          <w:sz w:val="24"/>
          <w:szCs w:val="24"/>
          <w:lang w:val="ro-RO"/>
        </w:rPr>
        <w:t xml:space="preserve"> </w:t>
      </w:r>
      <w:r w:rsidR="003C667C" w:rsidRPr="00F91BFC">
        <w:rPr>
          <w:rFonts w:eastAsia="Times New Roman"/>
          <w:sz w:val="24"/>
          <w:szCs w:val="24"/>
          <w:lang w:val="ro-RO"/>
        </w:rPr>
        <w:t>știind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D679E2">
        <w:rPr>
          <w:rFonts w:eastAsia="Times New Roman"/>
          <w:sz w:val="24"/>
          <w:szCs w:val="24"/>
          <w:lang w:val="ro-RO"/>
        </w:rPr>
        <w:t>că</w:t>
      </w:r>
      <w:r w:rsidR="003C667C" w:rsidRPr="00F91BFC">
        <w:rPr>
          <w:rFonts w:eastAsia="Times New Roman"/>
          <w:sz w:val="24"/>
          <w:szCs w:val="24"/>
          <w:lang w:val="ro-RO"/>
        </w:rPr>
        <w:t>:</w:t>
      </w:r>
      <w:r w:rsidR="00D679E2">
        <w:rPr>
          <w:rFonts w:eastAsia="Times New Roman"/>
          <w:sz w:val="24"/>
          <w:szCs w:val="24"/>
          <w:lang w:val="ro-RO"/>
        </w:rPr>
        <w:t xml:space="preserve"> </w:t>
      </w:r>
      <m:oMath>
        <m:r>
          <m:rPr>
            <m:sty m:val="p"/>
          </m:rP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Δ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ABC∽</m:t>
        </m:r>
        <m:r>
          <m:rPr>
            <m:sty m:val="p"/>
          </m:rP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Δ</m:t>
        </m:r>
        <m:r>
          <w:rPr>
            <w:rFonts w:ascii="Cambria Math" w:eastAsia="Times New Roman" w:hAnsi="Cambria Math"/>
            <w:sz w:val="24"/>
            <w:szCs w:val="24"/>
            <w:shd w:val="clear" w:color="auto" w:fill="FFFFFF"/>
            <w:lang w:val="ro-RO"/>
          </w:rPr>
          <m:t>MNP</m:t>
        </m:r>
        <m:r>
          <w:rPr>
            <w:rFonts w:ascii="Cambria Math" w:eastAsia="Times New Roman"/>
            <w:sz w:val="24"/>
            <w:szCs w:val="24"/>
            <w:shd w:val="clear" w:color="auto" w:fill="FFFFFF"/>
            <w:lang w:val="ro-RO"/>
          </w:rPr>
          <m:t>.</m:t>
        </m:r>
      </m:oMath>
    </w:p>
    <w:p w:rsidR="003C667C" w:rsidRPr="00F91BFC" w:rsidRDefault="003C667C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1508"/>
        <w:gridCol w:w="1508"/>
        <w:gridCol w:w="1509"/>
        <w:gridCol w:w="1509"/>
        <w:gridCol w:w="1509"/>
        <w:gridCol w:w="1509"/>
      </w:tblGrid>
      <w:tr w:rsidR="003C667C" w:rsidRPr="00F91BFC" w:rsidTr="003C667C"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AB</w:t>
            </w: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BC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AC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MN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NP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MP</w:t>
            </w:r>
          </w:p>
        </w:tc>
      </w:tr>
      <w:tr w:rsidR="003C667C" w:rsidRPr="00F91BFC" w:rsidTr="003C667C"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a</w:t>
            </w: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4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5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4,5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6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</w:p>
        </w:tc>
      </w:tr>
      <w:tr w:rsidR="003C667C" w:rsidRPr="00F91BFC" w:rsidTr="003C667C"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b</w:t>
            </w: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8</w:t>
            </w:r>
          </w:p>
        </w:tc>
        <w:tc>
          <w:tcPr>
            <w:tcW w:w="1508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10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3</w:t>
            </w:r>
          </w:p>
        </w:tc>
        <w:tc>
          <w:tcPr>
            <w:tcW w:w="1509" w:type="dxa"/>
          </w:tcPr>
          <w:p w:rsidR="003C667C" w:rsidRPr="00F91BFC" w:rsidRDefault="003C667C" w:rsidP="006500B1">
            <w:pPr>
              <w:jc w:val="both"/>
              <w:rPr>
                <w:rFonts w:eastAsia="Times New Roman"/>
                <w:shd w:val="clear" w:color="auto" w:fill="FFFFFF"/>
                <w:lang w:val="ro-RO"/>
              </w:rPr>
            </w:pPr>
            <w:r w:rsidRPr="00F91BFC">
              <w:rPr>
                <w:rFonts w:eastAsia="Times New Roman"/>
                <w:shd w:val="clear" w:color="auto" w:fill="FFFFFF"/>
                <w:lang w:val="ro-RO"/>
              </w:rPr>
              <w:t>4,2</w:t>
            </w:r>
          </w:p>
        </w:tc>
      </w:tr>
    </w:tbl>
    <w:p w:rsidR="003C667C" w:rsidRDefault="003C667C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412A20" w:rsidRDefault="00412A20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412A20" w:rsidRDefault="00412A20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412A20" w:rsidRDefault="00412A20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412A20" w:rsidRPr="00F91BFC" w:rsidRDefault="00412A20" w:rsidP="006500B1">
      <w:pPr>
        <w:jc w:val="both"/>
        <w:rPr>
          <w:rFonts w:eastAsia="Times New Roman"/>
          <w:sz w:val="24"/>
          <w:szCs w:val="24"/>
          <w:shd w:val="clear" w:color="auto" w:fill="FFFFFF"/>
          <w:lang w:val="ro-RO"/>
        </w:rPr>
      </w:pPr>
    </w:p>
    <w:p w:rsidR="00E95279" w:rsidRPr="00F91BFC" w:rsidRDefault="0071061A" w:rsidP="006500B1">
      <w:pPr>
        <w:autoSpaceDE w:val="0"/>
        <w:autoSpaceDN w:val="0"/>
        <w:adjustRightInd w:val="0"/>
        <w:jc w:val="both"/>
        <w:rPr>
          <w:b/>
          <w:sz w:val="24"/>
          <w:szCs w:val="24"/>
          <w:shd w:val="clear" w:color="auto" w:fill="FFFFFF"/>
          <w:lang w:val="ro-RO"/>
        </w:rPr>
      </w:pPr>
      <w:r w:rsidRPr="00F91BFC">
        <w:rPr>
          <w:b/>
          <w:sz w:val="24"/>
          <w:szCs w:val="24"/>
          <w:shd w:val="clear" w:color="auto" w:fill="FFFFFF"/>
          <w:lang w:val="ro-RO"/>
        </w:rPr>
        <w:lastRenderedPageBreak/>
        <w:t>3</w:t>
      </w:r>
      <w:r w:rsidR="00E95279" w:rsidRPr="00F91BFC">
        <w:rPr>
          <w:b/>
          <w:sz w:val="24"/>
          <w:szCs w:val="24"/>
          <w:shd w:val="clear" w:color="auto" w:fill="FFFFFF"/>
          <w:lang w:val="ro-RO"/>
        </w:rPr>
        <w:t>.</w:t>
      </w:r>
      <w:r w:rsidR="00D679E2">
        <w:rPr>
          <w:b/>
          <w:sz w:val="24"/>
          <w:szCs w:val="24"/>
          <w:shd w:val="clear" w:color="auto" w:fill="FFFFFF"/>
          <w:lang w:val="ro-RO"/>
        </w:rPr>
        <w:t xml:space="preserve"> </w:t>
      </w:r>
      <w:r w:rsidR="00E95279" w:rsidRPr="00F91BFC">
        <w:rPr>
          <w:b/>
          <w:sz w:val="24"/>
          <w:szCs w:val="24"/>
          <w:lang w:val="ro-RO"/>
        </w:rPr>
        <w:t xml:space="preserve">Dirijarea învățării și fixarea cunoștințelor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21"/>
      </w:tblGrid>
      <w:tr w:rsidR="00E95279" w:rsidRPr="00F91BFC" w:rsidTr="003956D9">
        <w:tc>
          <w:tcPr>
            <w:tcW w:w="4933" w:type="dxa"/>
            <w:shd w:val="clear" w:color="auto" w:fill="auto"/>
          </w:tcPr>
          <w:p w:rsidR="00E95279" w:rsidRPr="00F91BFC" w:rsidRDefault="00E95279" w:rsidP="006500B1">
            <w:pPr>
              <w:jc w:val="both"/>
              <w:rPr>
                <w:lang w:val="ro-RO"/>
              </w:rPr>
            </w:pPr>
            <w:r w:rsidRPr="0033767C">
              <w:rPr>
                <w:b/>
                <w:lang w:val="ro-RO"/>
              </w:rPr>
              <w:t>Scop</w:t>
            </w:r>
            <w:r w:rsidRPr="00F91BFC">
              <w:rPr>
                <w:lang w:val="ro-RO"/>
              </w:rPr>
              <w:t>: Elevii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să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creeze, cu ajutorul</w:t>
            </w:r>
            <w:r w:rsidR="00FB4C86" w:rsidRPr="00F91BFC">
              <w:rPr>
                <w:lang w:val="ro-RO"/>
              </w:rPr>
              <w:t xml:space="preserve"> </w:t>
            </w:r>
            <w:r w:rsidR="0047585B" w:rsidRPr="00F91BFC">
              <w:rPr>
                <w:lang w:val="ro-RO"/>
              </w:rPr>
              <w:t xml:space="preserve">aplicației  </w:t>
            </w:r>
            <w:r w:rsidR="00205780" w:rsidRPr="00205780">
              <w:rPr>
                <w:b/>
                <w:i/>
                <w:lang w:val="ro-RO"/>
              </w:rPr>
              <w:t xml:space="preserve">GeoGebra </w:t>
            </w:r>
            <w:r w:rsidR="0047585B" w:rsidRPr="00205780">
              <w:rPr>
                <w:b/>
                <w:i/>
                <w:lang w:val="ro-RO"/>
              </w:rPr>
              <w:t>Math Calculators</w:t>
            </w:r>
            <w:r w:rsidR="00205780">
              <w:rPr>
                <w:lang w:val="ro-RO"/>
              </w:rPr>
              <w:t xml:space="preserve"> </w:t>
            </w:r>
            <w:r w:rsidR="0047585B" w:rsidRPr="00F91BFC">
              <w:rPr>
                <w:lang w:val="ro-RO"/>
              </w:rPr>
              <w:t>situații de probleme</w:t>
            </w:r>
            <w:r w:rsidR="00FB4C86" w:rsidRPr="00F91BFC">
              <w:rPr>
                <w:lang w:val="ro-RO"/>
              </w:rPr>
              <w:t xml:space="preserve"> </w:t>
            </w:r>
            <w:r w:rsidR="0047585B" w:rsidRPr="00F91BFC">
              <w:rPr>
                <w:lang w:val="ro-RO"/>
              </w:rPr>
              <w:t xml:space="preserve">în </w:t>
            </w:r>
            <w:r w:rsidR="0033767C">
              <w:rPr>
                <w:lang w:val="ro-RO"/>
              </w:rPr>
              <w:t>care se regăsește t</w:t>
            </w:r>
            <w:r w:rsidR="0047585B" w:rsidRPr="00F91BFC">
              <w:rPr>
                <w:lang w:val="ro-RO"/>
              </w:rPr>
              <w:t>eorema fundamental</w:t>
            </w:r>
            <w:r w:rsidR="0033767C">
              <w:rPr>
                <w:lang w:val="ro-RO"/>
              </w:rPr>
              <w:t>ă</w:t>
            </w:r>
            <w:r w:rsidR="0047585B" w:rsidRPr="00F91BFC">
              <w:rPr>
                <w:lang w:val="ro-RO"/>
              </w:rPr>
              <w:t xml:space="preserve"> a asemănării</w:t>
            </w:r>
          </w:p>
        </w:tc>
        <w:tc>
          <w:tcPr>
            <w:tcW w:w="4921" w:type="dxa"/>
            <w:shd w:val="clear" w:color="auto" w:fill="auto"/>
          </w:tcPr>
          <w:p w:rsidR="00E95279" w:rsidRPr="00F91BFC" w:rsidRDefault="00E95279" w:rsidP="006500B1">
            <w:pPr>
              <w:jc w:val="both"/>
              <w:rPr>
                <w:lang w:val="ro-RO"/>
              </w:rPr>
            </w:pPr>
            <w:r w:rsidRPr="0033767C">
              <w:rPr>
                <w:b/>
                <w:lang w:val="ro-RO"/>
              </w:rPr>
              <w:t>Timp</w:t>
            </w:r>
            <w:r w:rsidRPr="00F91BFC">
              <w:rPr>
                <w:lang w:val="ro-RO"/>
              </w:rPr>
              <w:t>: 30 minute</w:t>
            </w:r>
          </w:p>
          <w:p w:rsidR="00E95279" w:rsidRPr="00F91BFC" w:rsidRDefault="0047585B" w:rsidP="006500B1">
            <w:pPr>
              <w:jc w:val="both"/>
              <w:rPr>
                <w:lang w:val="ro-RO"/>
              </w:rPr>
            </w:pPr>
            <w:r w:rsidRPr="0033767C">
              <w:rPr>
                <w:b/>
                <w:lang w:val="ro-RO"/>
              </w:rPr>
              <w:t>Materiale</w:t>
            </w:r>
            <w:r w:rsidR="00412A20">
              <w:rPr>
                <w:lang w:val="ro-RO"/>
              </w:rPr>
              <w:t>: T</w:t>
            </w:r>
            <w:r w:rsidRPr="00F91BFC">
              <w:rPr>
                <w:lang w:val="ro-RO"/>
              </w:rPr>
              <w:t>ablete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>pe care avem</w:t>
            </w:r>
            <w:r w:rsidR="00FB4C86" w:rsidRPr="00F91BFC">
              <w:rPr>
                <w:lang w:val="ro-RO"/>
              </w:rPr>
              <w:t xml:space="preserve"> </w:t>
            </w:r>
            <w:r w:rsidRPr="00F91BFC">
              <w:rPr>
                <w:lang w:val="ro-RO"/>
              </w:rPr>
              <w:t xml:space="preserve">aplicația </w:t>
            </w:r>
            <w:r w:rsidR="00412A20" w:rsidRPr="00205780">
              <w:rPr>
                <w:b/>
                <w:i/>
                <w:lang w:val="ro-RO"/>
              </w:rPr>
              <w:t>GeoGebra Math Calculators</w:t>
            </w:r>
            <w:r w:rsidR="00E95279" w:rsidRPr="00F91BFC">
              <w:rPr>
                <w:lang w:val="ro-RO"/>
              </w:rPr>
              <w:t>,</w:t>
            </w:r>
            <w:r w:rsidR="0033767C">
              <w:rPr>
                <w:lang w:val="ro-RO"/>
              </w:rPr>
              <w:t xml:space="preserve"> </w:t>
            </w:r>
            <w:r w:rsidR="00E95279" w:rsidRPr="00F91BFC">
              <w:rPr>
                <w:lang w:val="ro-RO"/>
              </w:rPr>
              <w:t>caietele, fișa de lucru 2</w:t>
            </w:r>
          </w:p>
        </w:tc>
      </w:tr>
      <w:tr w:rsidR="00E95279" w:rsidRPr="00F91BFC" w:rsidTr="003956D9">
        <w:tc>
          <w:tcPr>
            <w:tcW w:w="4933" w:type="dxa"/>
            <w:shd w:val="clear" w:color="auto" w:fill="auto"/>
          </w:tcPr>
          <w:p w:rsidR="00412A20" w:rsidRDefault="00412A20" w:rsidP="006500B1">
            <w:pPr>
              <w:jc w:val="both"/>
              <w:rPr>
                <w:b/>
                <w:lang w:val="ro-RO"/>
              </w:rPr>
            </w:pPr>
          </w:p>
          <w:p w:rsidR="00E95279" w:rsidRPr="00F91BFC" w:rsidRDefault="00E95279" w:rsidP="006500B1">
            <w:pPr>
              <w:jc w:val="both"/>
              <w:rPr>
                <w:lang w:val="ro-RO"/>
              </w:rPr>
            </w:pPr>
            <w:r w:rsidRPr="0033767C">
              <w:rPr>
                <w:b/>
                <w:lang w:val="ro-RO"/>
              </w:rPr>
              <w:t>Metoda</w:t>
            </w:r>
            <w:r w:rsidRPr="00F91BFC">
              <w:rPr>
                <w:lang w:val="ro-RO"/>
              </w:rPr>
              <w:t>: Conversația, explicația</w:t>
            </w:r>
          </w:p>
        </w:tc>
        <w:tc>
          <w:tcPr>
            <w:tcW w:w="4921" w:type="dxa"/>
            <w:shd w:val="clear" w:color="auto" w:fill="auto"/>
          </w:tcPr>
          <w:p w:rsidR="00E95279" w:rsidRPr="00F91BFC" w:rsidRDefault="00E95279" w:rsidP="0033767C">
            <w:pPr>
              <w:rPr>
                <w:lang w:val="ro-RO"/>
              </w:rPr>
            </w:pPr>
            <w:r w:rsidRPr="0033767C">
              <w:rPr>
                <w:b/>
                <w:lang w:val="ro-RO"/>
              </w:rPr>
              <w:t>Concepte</w:t>
            </w:r>
            <w:r w:rsidRPr="00F91BFC">
              <w:rPr>
                <w:lang w:val="ro-RO"/>
              </w:rPr>
              <w:t xml:space="preserve">: </w:t>
            </w:r>
            <w:r w:rsidR="0033767C">
              <w:rPr>
                <w:lang w:val="ro-RO"/>
              </w:rPr>
              <w:t>T</w:t>
            </w:r>
            <w:r w:rsidR="0047585B" w:rsidRPr="00F91BFC">
              <w:rPr>
                <w:lang w:val="ro-RO"/>
              </w:rPr>
              <w:t>eoremea fundamental</w:t>
            </w:r>
            <w:r w:rsidR="0033767C">
              <w:rPr>
                <w:lang w:val="ro-RO"/>
              </w:rPr>
              <w:t>ă</w:t>
            </w:r>
            <w:r w:rsidR="0047585B" w:rsidRPr="00F91BFC">
              <w:rPr>
                <w:lang w:val="ro-RO"/>
              </w:rPr>
              <w:t xml:space="preserve"> a asemănării</w:t>
            </w:r>
          </w:p>
        </w:tc>
      </w:tr>
    </w:tbl>
    <w:p w:rsidR="003C667C" w:rsidRPr="00F91BFC" w:rsidRDefault="003C667C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71061A" w:rsidRPr="00F91BFC" w:rsidRDefault="0071061A" w:rsidP="006500B1">
      <w:pPr>
        <w:jc w:val="both"/>
        <w:rPr>
          <w:rFonts w:eastAsia="Times New Roman"/>
          <w:b/>
          <w:sz w:val="24"/>
          <w:szCs w:val="24"/>
          <w:lang w:val="ro-RO"/>
        </w:rPr>
      </w:pPr>
      <w:r w:rsidRPr="00F91BFC">
        <w:rPr>
          <w:rFonts w:eastAsia="Times New Roman"/>
          <w:b/>
          <w:sz w:val="24"/>
          <w:szCs w:val="24"/>
          <w:lang w:val="ro-RO"/>
        </w:rPr>
        <w:t>TEOREMA FUNDAMENTALĂ A ASEMĂNĂRII</w:t>
      </w:r>
    </w:p>
    <w:p w:rsidR="00F72B15" w:rsidRPr="00F91BFC" w:rsidRDefault="00F72B15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C74B80" w:rsidRPr="00F91BFC" w:rsidRDefault="00C74B80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noProof/>
          <w:sz w:val="24"/>
          <w:szCs w:val="24"/>
        </w:rPr>
        <w:drawing>
          <wp:inline distT="0" distB="0" distL="0" distR="0">
            <wp:extent cx="6713220" cy="5707380"/>
            <wp:effectExtent l="0" t="0" r="0" b="7620"/>
            <wp:docPr id="679" name="Imagin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B9" w:rsidRPr="00F91BFC" w:rsidRDefault="00767AB9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Altă situație în care se pune în evidență teorema fundamentală a asemănării:</w:t>
      </w:r>
    </w:p>
    <w:p w:rsidR="0071061A" w:rsidRPr="00F91BFC" w:rsidRDefault="0071061A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 </w:t>
      </w:r>
    </w:p>
    <w:p w:rsidR="0071061A" w:rsidRPr="00F91BFC" w:rsidRDefault="00F72B15" w:rsidP="0033767C">
      <w:pPr>
        <w:rPr>
          <w:rFonts w:eastAsia="Times New Roman"/>
          <w:sz w:val="24"/>
          <w:szCs w:val="24"/>
          <w:lang w:val="ro-RO"/>
        </w:rPr>
      </w:pPr>
      <w:r w:rsidRPr="00F91BFC">
        <w:rPr>
          <w:noProof/>
          <w:sz w:val="24"/>
          <w:szCs w:val="24"/>
        </w:rPr>
        <w:drawing>
          <wp:inline distT="0" distB="0" distL="0" distR="0">
            <wp:extent cx="1935480" cy="1533227"/>
            <wp:effectExtent l="0" t="0" r="7620" b="0"/>
            <wp:docPr id="156" name="I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49" cy="15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BFC">
        <w:rPr>
          <w:noProof/>
          <w:sz w:val="24"/>
          <w:szCs w:val="24"/>
        </w:rPr>
        <w:drawing>
          <wp:inline distT="0" distB="0" distL="0" distR="0">
            <wp:extent cx="1702925" cy="1531976"/>
            <wp:effectExtent l="0" t="0" r="0" b="0"/>
            <wp:docPr id="157" name="Imagin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00" cy="15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15" w:rsidRPr="00F91BFC" w:rsidRDefault="00F72B15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Deci,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DE ║BC şi ∆ADE ~ ∆ABC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Rapoarte d</w:t>
      </w:r>
      <w:r w:rsidR="0033767C">
        <w:rPr>
          <w:rFonts w:eastAsia="Times New Roman"/>
          <w:sz w:val="24"/>
          <w:szCs w:val="24"/>
          <w:lang w:val="ro-RO"/>
        </w:rPr>
        <w:t>e asemănare pentru prima figură</w:t>
      </w:r>
      <w:r w:rsidRPr="00F91BFC">
        <w:rPr>
          <w:rFonts w:eastAsia="Times New Roman"/>
          <w:sz w:val="24"/>
          <w:szCs w:val="24"/>
          <w:lang w:val="ro-RO"/>
        </w:rPr>
        <w:t>: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noProof/>
        </w:rPr>
        <w:drawing>
          <wp:inline distT="0" distB="0" distL="0" distR="0">
            <wp:extent cx="2476500" cy="1089660"/>
            <wp:effectExtent l="0" t="0" r="0" b="0"/>
            <wp:docPr id="158" name="Imagine 158" descr="TF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FA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95355F" w:rsidRPr="00F91BFC" w:rsidRDefault="0095355F" w:rsidP="006500B1">
      <w:pPr>
        <w:widowControl/>
        <w:shd w:val="clear" w:color="auto" w:fill="FFFFFF"/>
        <w:jc w:val="both"/>
        <w:textAlignment w:val="baseline"/>
        <w:rPr>
          <w:rFonts w:eastAsia="Times New Roman"/>
          <w:sz w:val="23"/>
          <w:szCs w:val="23"/>
          <w:lang w:val="ro-RO" w:eastAsia="ro-RO"/>
        </w:rPr>
      </w:pPr>
      <w:r w:rsidRPr="00F91BFC">
        <w:rPr>
          <w:rFonts w:eastAsia="Times New Roman"/>
          <w:sz w:val="23"/>
          <w:szCs w:val="23"/>
          <w:bdr w:val="none" w:sz="0" w:space="0" w:color="auto" w:frame="1"/>
          <w:lang w:val="ro-RO" w:eastAsia="ro-RO"/>
        </w:rPr>
        <w:t>Rapoartele de asemănare pentru figura 2: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noProof/>
        </w:rPr>
        <w:drawing>
          <wp:inline distT="0" distB="0" distL="0" distR="0">
            <wp:extent cx="2468880" cy="1188720"/>
            <wp:effectExtent l="0" t="0" r="7620" b="0"/>
            <wp:docPr id="159" name="Imagine 159" descr="TFA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FA_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F91BFC">
          <w:rPr>
            <w:rFonts w:eastAsia="Times New Roman"/>
            <w:sz w:val="23"/>
            <w:szCs w:val="23"/>
            <w:u w:val="single"/>
            <w:bdr w:val="none" w:sz="0" w:space="0" w:color="auto" w:frame="1"/>
            <w:lang w:val="ro-RO" w:eastAsia="ro-RO"/>
          </w:rPr>
          <w:br/>
        </w:r>
      </w:hyperlink>
    </w:p>
    <w:p w:rsidR="0095355F" w:rsidRDefault="0033767C" w:rsidP="006500B1">
      <w:pPr>
        <w:jc w:val="both"/>
        <w:rPr>
          <w:rFonts w:eastAsia="Times New Roman"/>
          <w:sz w:val="24"/>
          <w:szCs w:val="24"/>
          <w:lang w:val="ro-RO"/>
        </w:rPr>
      </w:pPr>
      <w:r>
        <w:rPr>
          <w:rFonts w:eastAsia="Times New Roman"/>
          <w:sz w:val="24"/>
          <w:szCs w:val="24"/>
          <w:lang w:val="ro-RO"/>
        </w:rPr>
        <w:t>Acum vom prezenta t</w:t>
      </w:r>
      <w:r w:rsidR="0095355F" w:rsidRPr="00F91BFC">
        <w:rPr>
          <w:rFonts w:eastAsia="Times New Roman"/>
          <w:sz w:val="24"/>
          <w:szCs w:val="24"/>
          <w:lang w:val="ro-RO"/>
        </w:rPr>
        <w:t>eorema fundamentală a asemănării pentru</w:t>
      </w:r>
      <w:r w:rsidR="00FB4C86" w:rsidRPr="00F91BFC">
        <w:rPr>
          <w:rFonts w:eastAsia="Times New Roman"/>
          <w:sz w:val="24"/>
          <w:szCs w:val="24"/>
          <w:lang w:val="ro-RO"/>
        </w:rPr>
        <w:t xml:space="preserve"> situația în care se aplică apli</w:t>
      </w:r>
      <w:r w:rsidR="0095355F" w:rsidRPr="00F91BFC">
        <w:rPr>
          <w:rFonts w:eastAsia="Times New Roman"/>
          <w:sz w:val="24"/>
          <w:szCs w:val="24"/>
          <w:lang w:val="ro-RO"/>
        </w:rPr>
        <w:t>cația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FB4C86" w:rsidRPr="00935370">
        <w:rPr>
          <w:rFonts w:eastAsia="Times New Roman"/>
          <w:b/>
          <w:i/>
          <w:sz w:val="24"/>
          <w:szCs w:val="24"/>
          <w:lang w:val="ro-RO"/>
        </w:rPr>
        <w:t xml:space="preserve">GeoGebra </w:t>
      </w:r>
      <w:r w:rsidR="0095355F" w:rsidRPr="00935370">
        <w:rPr>
          <w:rFonts w:eastAsia="Times New Roman"/>
          <w:b/>
          <w:i/>
          <w:sz w:val="24"/>
          <w:szCs w:val="24"/>
          <w:lang w:val="ro-RO"/>
        </w:rPr>
        <w:t>Math</w:t>
      </w:r>
      <w:r w:rsidRPr="00935370">
        <w:rPr>
          <w:rFonts w:eastAsia="Times New Roman"/>
          <w:b/>
          <w:i/>
          <w:sz w:val="24"/>
          <w:szCs w:val="24"/>
          <w:lang w:val="ro-RO"/>
        </w:rPr>
        <w:t xml:space="preserve"> </w:t>
      </w:r>
      <w:r w:rsidR="0095355F" w:rsidRPr="00935370">
        <w:rPr>
          <w:rFonts w:eastAsia="Times New Roman"/>
          <w:b/>
          <w:i/>
          <w:sz w:val="24"/>
          <w:szCs w:val="24"/>
          <w:lang w:val="ro-RO"/>
        </w:rPr>
        <w:t>Calculators</w:t>
      </w:r>
      <w:r>
        <w:rPr>
          <w:rFonts w:eastAsia="Times New Roman"/>
          <w:sz w:val="24"/>
          <w:szCs w:val="24"/>
          <w:lang w:val="ro-RO"/>
        </w:rPr>
        <w:t xml:space="preserve">. </w:t>
      </w:r>
    </w:p>
    <w:p w:rsidR="0033767C" w:rsidRPr="00F91BFC" w:rsidRDefault="0033767C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b/>
          <w:sz w:val="24"/>
          <w:szCs w:val="24"/>
          <w:lang w:val="ro-RO"/>
        </w:rPr>
        <w:t>Pasul 1</w:t>
      </w:r>
      <w:r w:rsidR="0033767C">
        <w:rPr>
          <w:rFonts w:eastAsia="Times New Roman"/>
          <w:sz w:val="24"/>
          <w:szCs w:val="24"/>
          <w:lang w:val="ro-RO"/>
        </w:rPr>
        <w:t>: S</w:t>
      </w:r>
      <w:r w:rsidRPr="00F91BFC">
        <w:rPr>
          <w:rFonts w:eastAsia="Times New Roman"/>
          <w:sz w:val="24"/>
          <w:szCs w:val="24"/>
          <w:lang w:val="ro-RO"/>
        </w:rPr>
        <w:t xml:space="preserve">e deschide aplicația </w:t>
      </w:r>
      <w:r w:rsidR="00FB4C86" w:rsidRPr="00D95619">
        <w:rPr>
          <w:rFonts w:eastAsia="Times New Roman"/>
          <w:b/>
          <w:i/>
          <w:sz w:val="24"/>
          <w:szCs w:val="24"/>
          <w:lang w:val="ro-RO"/>
        </w:rPr>
        <w:t xml:space="preserve">GeoGebra </w:t>
      </w:r>
      <w:r w:rsidRPr="00D95619">
        <w:rPr>
          <w:rFonts w:eastAsia="Times New Roman"/>
          <w:b/>
          <w:i/>
          <w:sz w:val="24"/>
          <w:szCs w:val="24"/>
          <w:lang w:val="ro-RO"/>
        </w:rPr>
        <w:t>Math</w:t>
      </w:r>
      <w:r w:rsidR="0033767C" w:rsidRPr="00D95619">
        <w:rPr>
          <w:rFonts w:eastAsia="Times New Roman"/>
          <w:b/>
          <w:i/>
          <w:sz w:val="24"/>
          <w:szCs w:val="24"/>
          <w:lang w:val="ro-RO"/>
        </w:rPr>
        <w:t xml:space="preserve"> </w:t>
      </w:r>
      <w:r w:rsidRPr="00D95619">
        <w:rPr>
          <w:rFonts w:eastAsia="Times New Roman"/>
          <w:b/>
          <w:i/>
          <w:sz w:val="24"/>
          <w:szCs w:val="24"/>
          <w:lang w:val="ro-RO"/>
        </w:rPr>
        <w:t>Calculators</w:t>
      </w:r>
      <w:r w:rsidR="0033767C">
        <w:rPr>
          <w:rFonts w:eastAsia="Times New Roman"/>
          <w:sz w:val="24"/>
          <w:szCs w:val="24"/>
          <w:lang w:val="ro-RO"/>
        </w:rPr>
        <w:t xml:space="preserve">. 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noProof/>
          <w:sz w:val="24"/>
          <w:szCs w:val="24"/>
        </w:rPr>
        <w:drawing>
          <wp:inline distT="0" distB="0" distL="0" distR="0">
            <wp:extent cx="5259629" cy="2629815"/>
            <wp:effectExtent l="0" t="0" r="0" b="0"/>
            <wp:docPr id="673" name="Imagin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78" cy="26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7C" w:rsidRDefault="0033767C" w:rsidP="006500B1">
      <w:pPr>
        <w:jc w:val="both"/>
        <w:rPr>
          <w:rFonts w:eastAsia="Times New Roman"/>
          <w:b/>
          <w:sz w:val="24"/>
          <w:szCs w:val="24"/>
          <w:lang w:val="ro-RO"/>
        </w:rPr>
      </w:pP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b/>
          <w:sz w:val="24"/>
          <w:szCs w:val="24"/>
          <w:lang w:val="ro-RO"/>
        </w:rPr>
        <w:t>Pasul 2</w:t>
      </w:r>
      <w:r w:rsidR="00FB4C86" w:rsidRPr="00F91BFC">
        <w:rPr>
          <w:rFonts w:eastAsia="Times New Roman"/>
          <w:sz w:val="24"/>
          <w:szCs w:val="24"/>
          <w:lang w:val="ro-RO"/>
        </w:rPr>
        <w:t>: V</w:t>
      </w:r>
      <w:r w:rsidR="0033767C">
        <w:rPr>
          <w:rFonts w:eastAsia="Times New Roman"/>
          <w:sz w:val="24"/>
          <w:szCs w:val="24"/>
          <w:lang w:val="ro-RO"/>
        </w:rPr>
        <w:t>om scrie</w:t>
      </w:r>
      <w:r w:rsidRPr="00F91BFC">
        <w:rPr>
          <w:rFonts w:eastAsia="Times New Roman"/>
          <w:sz w:val="24"/>
          <w:szCs w:val="24"/>
          <w:lang w:val="ro-RO"/>
        </w:rPr>
        <w:t xml:space="preserve"> textul</w:t>
      </w:r>
      <w:r w:rsidR="005A75CF">
        <w:rPr>
          <w:rFonts w:eastAsia="Times New Roman"/>
          <w:sz w:val="24"/>
          <w:szCs w:val="24"/>
          <w:lang w:val="ro-RO"/>
        </w:rPr>
        <w:t xml:space="preserve"> folosind iconița din aplicație.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noProof/>
          <w:sz w:val="24"/>
          <w:szCs w:val="24"/>
        </w:rPr>
        <w:drawing>
          <wp:inline distT="0" distB="0" distL="0" distR="0">
            <wp:extent cx="5237683" cy="2508856"/>
            <wp:effectExtent l="0" t="0" r="0" b="0"/>
            <wp:docPr id="672" name="Imagin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70" cy="25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EE" w:rsidRPr="00F91BFC" w:rsidRDefault="000434A3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b/>
          <w:sz w:val="24"/>
          <w:szCs w:val="24"/>
          <w:lang w:val="ro-RO"/>
        </w:rPr>
        <w:lastRenderedPageBreak/>
        <w:t>Pasul 3:</w:t>
      </w:r>
      <w:r w:rsidR="0033767C">
        <w:rPr>
          <w:rFonts w:eastAsia="Times New Roman"/>
          <w:sz w:val="24"/>
          <w:szCs w:val="24"/>
          <w:lang w:val="ro-RO"/>
        </w:rPr>
        <w:t xml:space="preserve"> V</w:t>
      </w:r>
      <w:r w:rsidRPr="00F91BFC">
        <w:rPr>
          <w:rFonts w:eastAsia="Times New Roman"/>
          <w:sz w:val="24"/>
          <w:szCs w:val="24"/>
          <w:lang w:val="ro-RO"/>
        </w:rPr>
        <w:t>o</w:t>
      </w:r>
      <w:r w:rsidR="0033767C">
        <w:rPr>
          <w:rFonts w:eastAsia="Times New Roman"/>
          <w:sz w:val="24"/>
          <w:szCs w:val="24"/>
          <w:lang w:val="ro-RO"/>
        </w:rPr>
        <w:t>m desena triunghiul ABC</w:t>
      </w:r>
      <w:r w:rsidR="000A1BC5">
        <w:rPr>
          <w:rFonts w:eastAsia="Times New Roman"/>
          <w:sz w:val="24"/>
          <w:szCs w:val="24"/>
          <w:lang w:val="ro-RO"/>
        </w:rPr>
        <w:t>, se construiește paralela DE//AB</w:t>
      </w:r>
      <w:r w:rsidR="000802EE" w:rsidRPr="00F91BFC">
        <w:rPr>
          <w:rFonts w:eastAsia="Times New Roman"/>
          <w:sz w:val="24"/>
          <w:szCs w:val="24"/>
          <w:lang w:val="ro-RO"/>
        </w:rPr>
        <w:t xml:space="preserve">, introducem și un buton de </w:t>
      </w:r>
      <w:r w:rsidR="000A1BC5">
        <w:rPr>
          <w:rFonts w:eastAsia="Times New Roman"/>
          <w:b/>
          <w:i/>
          <w:sz w:val="24"/>
          <w:szCs w:val="24"/>
          <w:lang w:val="ro-RO"/>
        </w:rPr>
        <w:t>C</w:t>
      </w:r>
      <w:r w:rsidR="000802EE" w:rsidRPr="000A1BC5">
        <w:rPr>
          <w:rFonts w:eastAsia="Times New Roman"/>
          <w:b/>
          <w:i/>
          <w:sz w:val="24"/>
          <w:szCs w:val="24"/>
          <w:lang w:val="ro-RO"/>
        </w:rPr>
        <w:t>heckbox</w:t>
      </w:r>
      <w:r w:rsidR="000802EE" w:rsidRPr="00F91BFC">
        <w:rPr>
          <w:rFonts w:eastAsia="Times New Roman"/>
          <w:sz w:val="24"/>
          <w:szCs w:val="24"/>
          <w:lang w:val="ro-RO"/>
        </w:rPr>
        <w:t xml:space="preserve"> care poate ascunde o relație </w:t>
      </w:r>
      <w:r w:rsidR="0033767C">
        <w:rPr>
          <w:rFonts w:eastAsia="Times New Roman"/>
          <w:sz w:val="24"/>
          <w:szCs w:val="24"/>
          <w:lang w:val="ro-RO"/>
        </w:rPr>
        <w:t>scrisă în opțiunea text</w:t>
      </w:r>
      <w:r w:rsidR="000802EE" w:rsidRPr="00F91BFC">
        <w:rPr>
          <w:rFonts w:eastAsia="Times New Roman"/>
          <w:sz w:val="24"/>
          <w:szCs w:val="24"/>
          <w:lang w:val="ro-RO"/>
        </w:rPr>
        <w:t xml:space="preserve"> introdusă de noi în prealabil</w:t>
      </w:r>
      <w:r w:rsidR="0033767C">
        <w:rPr>
          <w:rFonts w:eastAsia="Times New Roman"/>
          <w:sz w:val="24"/>
          <w:szCs w:val="24"/>
          <w:lang w:val="ro-RO"/>
        </w:rPr>
        <w:t>.</w:t>
      </w:r>
    </w:p>
    <w:p w:rsidR="0095355F" w:rsidRPr="00F91BFC" w:rsidRDefault="0095355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33767C" w:rsidRDefault="0071061A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noProof/>
          <w:sz w:val="24"/>
          <w:szCs w:val="24"/>
        </w:rPr>
        <w:drawing>
          <wp:inline distT="0" distB="0" distL="0" distR="0">
            <wp:extent cx="6705600" cy="3009900"/>
            <wp:effectExtent l="0" t="0" r="0" b="0"/>
            <wp:docPr id="155" name="I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7C" w:rsidRDefault="0033767C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71061A" w:rsidRPr="00F91BFC" w:rsidRDefault="00A038D6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Pentru transferul de cunoștințe profesorul le propune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elevilor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săi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spre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re</w:t>
      </w:r>
      <w:r w:rsidR="00FB4C86" w:rsidRPr="00F91BFC">
        <w:rPr>
          <w:rFonts w:eastAsia="Times New Roman"/>
          <w:sz w:val="24"/>
          <w:szCs w:val="24"/>
          <w:lang w:val="ro-RO"/>
        </w:rPr>
        <w:t>z</w:t>
      </w:r>
      <w:r w:rsidRPr="00F91BFC">
        <w:rPr>
          <w:rFonts w:eastAsia="Times New Roman"/>
          <w:sz w:val="24"/>
          <w:szCs w:val="24"/>
          <w:lang w:val="ro-RO"/>
        </w:rPr>
        <w:t>olvare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fișa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33767C">
        <w:rPr>
          <w:rFonts w:eastAsia="Times New Roman"/>
          <w:sz w:val="24"/>
          <w:szCs w:val="24"/>
          <w:lang w:val="ro-RO"/>
        </w:rPr>
        <w:t xml:space="preserve">numărul 2. </w:t>
      </w:r>
    </w:p>
    <w:p w:rsidR="00EB543F" w:rsidRPr="00F91BFC" w:rsidRDefault="00EB543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EB543F" w:rsidRPr="00F91BFC" w:rsidRDefault="00EB543F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A038D6" w:rsidRPr="00F91BFC" w:rsidRDefault="00A038D6" w:rsidP="006500B1">
      <w:pPr>
        <w:jc w:val="both"/>
        <w:rPr>
          <w:rFonts w:eastAsia="Times New Roman"/>
          <w:b/>
          <w:sz w:val="24"/>
          <w:szCs w:val="24"/>
          <w:u w:val="single"/>
          <w:lang w:val="ro-RO"/>
        </w:rPr>
      </w:pPr>
      <w:r w:rsidRPr="00F91BFC">
        <w:rPr>
          <w:rFonts w:eastAsia="Times New Roman"/>
          <w:b/>
          <w:sz w:val="24"/>
          <w:szCs w:val="24"/>
          <w:u w:val="single"/>
          <w:lang w:val="ro-RO"/>
        </w:rPr>
        <w:t>FIȘA DE LUCRUL 2</w:t>
      </w:r>
    </w:p>
    <w:p w:rsidR="00A038D6" w:rsidRPr="00F91BFC" w:rsidRDefault="00A038D6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1.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O paralelă la una din laturile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unui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triunghi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 xml:space="preserve">formează cu celelalte două laturi </w:t>
      </w:r>
      <w:r w:rsidR="0033767C">
        <w:rPr>
          <w:rFonts w:eastAsia="Times New Roman"/>
          <w:sz w:val="24"/>
          <w:szCs w:val="24"/>
          <w:lang w:val="ro-RO"/>
        </w:rPr>
        <w:t>un triunghi …………</w:t>
      </w:r>
    </w:p>
    <w:p w:rsidR="0033767C" w:rsidRPr="00F91BFC" w:rsidRDefault="00A038D6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2. Fie triu</w:t>
      </w:r>
      <w:r w:rsidR="00C03644">
        <w:rPr>
          <w:rFonts w:eastAsia="Times New Roman"/>
          <w:sz w:val="24"/>
          <w:szCs w:val="24"/>
          <w:lang w:val="ro-RO"/>
        </w:rPr>
        <w:t>nghiul ABC, DϵAB, EϵAC</w:t>
      </w:r>
      <w:r w:rsidR="0033767C">
        <w:rPr>
          <w:rFonts w:eastAsia="Times New Roman"/>
          <w:sz w:val="24"/>
          <w:szCs w:val="24"/>
          <w:lang w:val="ro-RO"/>
        </w:rPr>
        <w:t xml:space="preserve"> și DE//</w:t>
      </w:r>
      <w:r w:rsidRPr="00F91BFC">
        <w:rPr>
          <w:rFonts w:eastAsia="Times New Roman"/>
          <w:sz w:val="24"/>
          <w:szCs w:val="24"/>
          <w:lang w:val="ro-RO"/>
        </w:rPr>
        <w:t>BC.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1508"/>
        <w:gridCol w:w="1508"/>
        <w:gridCol w:w="1509"/>
        <w:gridCol w:w="1509"/>
        <w:gridCol w:w="1509"/>
        <w:gridCol w:w="1509"/>
      </w:tblGrid>
      <w:tr w:rsidR="00A038D6" w:rsidRPr="00F91BFC" w:rsidTr="00A038D6"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AB</w:t>
            </w: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AC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BC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AD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AE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DE</w:t>
            </w:r>
          </w:p>
        </w:tc>
      </w:tr>
      <w:tr w:rsidR="00A038D6" w:rsidRPr="00F91BFC" w:rsidTr="00A038D6"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a</w:t>
            </w: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10</w:t>
            </w: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12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14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4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</w:p>
        </w:tc>
      </w:tr>
      <w:tr w:rsidR="00A038D6" w:rsidRPr="00F91BFC" w:rsidTr="00A038D6"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b</w:t>
            </w: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</w:p>
        </w:tc>
        <w:tc>
          <w:tcPr>
            <w:tcW w:w="1508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4,5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1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2</w:t>
            </w:r>
          </w:p>
        </w:tc>
        <w:tc>
          <w:tcPr>
            <w:tcW w:w="1509" w:type="dxa"/>
          </w:tcPr>
          <w:p w:rsidR="00A038D6" w:rsidRPr="00F91BFC" w:rsidRDefault="00A038D6" w:rsidP="006500B1">
            <w:pPr>
              <w:jc w:val="both"/>
              <w:rPr>
                <w:rFonts w:eastAsia="Times New Roman"/>
                <w:lang w:val="ro-RO"/>
              </w:rPr>
            </w:pPr>
            <w:r w:rsidRPr="00F91BFC">
              <w:rPr>
                <w:rFonts w:eastAsia="Times New Roman"/>
                <w:lang w:val="ro-RO"/>
              </w:rPr>
              <w:t>2</w:t>
            </w:r>
          </w:p>
        </w:tc>
      </w:tr>
    </w:tbl>
    <w:p w:rsidR="0033767C" w:rsidRDefault="0033767C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A038D6" w:rsidRPr="00F91BFC" w:rsidRDefault="00E30082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3.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Se consider</w:t>
      </w:r>
      <w:r w:rsidR="0033767C">
        <w:rPr>
          <w:rFonts w:eastAsia="Times New Roman"/>
          <w:sz w:val="24"/>
          <w:szCs w:val="24"/>
          <w:lang w:val="ro-RO"/>
        </w:rPr>
        <w:t>ă</w:t>
      </w:r>
      <w:r w:rsidRPr="00F91BFC">
        <w:rPr>
          <w:rFonts w:eastAsia="Times New Roman"/>
          <w:sz w:val="24"/>
          <w:szCs w:val="24"/>
          <w:lang w:val="ro-RO"/>
        </w:rPr>
        <w:t xml:space="preserve"> triunghiul ABC în care AB=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6</w:t>
      </w:r>
      <w:r w:rsidR="00451CB8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cm, BC=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9</w:t>
      </w:r>
      <w:r w:rsidR="00451CB8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cm, CA=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12</w:t>
      </w:r>
      <w:r w:rsidR="00451CB8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cm.</w:t>
      </w:r>
    </w:p>
    <w:p w:rsidR="00E30082" w:rsidRDefault="00E30082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Fie Dϵ(AB) astfel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Pr="00F91BFC">
        <w:rPr>
          <w:rFonts w:eastAsia="Times New Roman"/>
          <w:sz w:val="24"/>
          <w:szCs w:val="24"/>
          <w:lang w:val="ro-RO"/>
        </w:rPr>
        <w:t>încât</w:t>
      </w:r>
      <m:oMath>
        <m:r>
          <w:rPr>
            <w:rFonts w:ascii="Cambria Math" w:eastAsia="Times New Roman" w:hAnsi="Cambria Math"/>
            <w:sz w:val="24"/>
            <w:szCs w:val="24"/>
            <w:lang w:val="ro-RO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val="ro-RO"/>
              </w:rPr>
              <m:t>AD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val="ro-RO"/>
              </w:rPr>
              <m:t>DB</m:t>
            </m:r>
          </m:den>
        </m:f>
        <m:r>
          <w:rPr>
            <w:rFonts w:ascii="Cambria Math" w:eastAsia="Times New Roman"/>
            <w:sz w:val="24"/>
            <w:szCs w:val="24"/>
            <w:lang w:val="ro-RO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eastAsia="Times New Roman"/>
                <w:sz w:val="24"/>
                <w:szCs w:val="24"/>
                <w:lang w:val="ro-RO"/>
              </w:rPr>
              <m:t>1</m:t>
            </m:r>
          </m:num>
          <m:den>
            <m:r>
              <w:rPr>
                <w:rFonts w:ascii="Cambria Math" w:eastAsia="Times New Roman"/>
                <w:sz w:val="24"/>
                <w:szCs w:val="24"/>
                <w:lang w:val="ro-RO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  <w:lang w:val="ro-RO"/>
          </w:rPr>
          <m:t xml:space="preserve">  </m:t>
        </m:r>
      </m:oMath>
      <w:r w:rsidR="0033767C">
        <w:rPr>
          <w:rFonts w:eastAsia="Times New Roman"/>
          <w:sz w:val="24"/>
          <w:szCs w:val="24"/>
          <w:lang w:val="ro-RO"/>
        </w:rPr>
        <w:t>și DE//</w:t>
      </w:r>
      <w:r w:rsidRPr="00F91BFC">
        <w:rPr>
          <w:rFonts w:eastAsia="Times New Roman"/>
          <w:sz w:val="24"/>
          <w:szCs w:val="24"/>
          <w:lang w:val="ro-RO"/>
        </w:rPr>
        <w:t>BC (Eϵ</w:t>
      </w:r>
      <w:r w:rsidR="009E7818" w:rsidRPr="00F91BFC">
        <w:rPr>
          <w:rFonts w:eastAsia="Times New Roman"/>
          <w:sz w:val="24"/>
          <w:szCs w:val="24"/>
          <w:lang w:val="ro-RO"/>
        </w:rPr>
        <w:t>BC).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="009E7818" w:rsidRPr="00F91BFC">
        <w:rPr>
          <w:rFonts w:eastAsia="Times New Roman"/>
          <w:sz w:val="24"/>
          <w:szCs w:val="24"/>
          <w:lang w:val="ro-RO"/>
        </w:rPr>
        <w:t>Aflați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9E7818" w:rsidRPr="00F91BFC">
        <w:rPr>
          <w:rFonts w:eastAsia="Times New Roman"/>
          <w:sz w:val="24"/>
          <w:szCs w:val="24"/>
          <w:lang w:val="ro-RO"/>
        </w:rPr>
        <w:t>lungimile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9E7818" w:rsidRPr="00F91BFC">
        <w:rPr>
          <w:rFonts w:eastAsia="Times New Roman"/>
          <w:sz w:val="24"/>
          <w:szCs w:val="24"/>
          <w:lang w:val="ro-RO"/>
        </w:rPr>
        <w:t>laturilor</w:t>
      </w:r>
      <w:r w:rsidR="000434A3" w:rsidRPr="00F91BFC">
        <w:rPr>
          <w:rFonts w:eastAsia="Times New Roman"/>
          <w:sz w:val="24"/>
          <w:szCs w:val="24"/>
          <w:lang w:val="ro-RO"/>
        </w:rPr>
        <w:t xml:space="preserve"> </w:t>
      </w:r>
      <w:r w:rsidR="009E7818" w:rsidRPr="00F91BFC">
        <w:rPr>
          <w:rFonts w:eastAsia="Times New Roman"/>
          <w:sz w:val="24"/>
          <w:szCs w:val="24"/>
          <w:lang w:val="ro-RO"/>
        </w:rPr>
        <w:t>triunghiului  ADE.</w:t>
      </w:r>
    </w:p>
    <w:p w:rsidR="00451CB8" w:rsidRPr="00F91BFC" w:rsidRDefault="00451CB8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A038D6" w:rsidRPr="00F91BFC" w:rsidRDefault="00A038D6" w:rsidP="006500B1">
      <w:pPr>
        <w:jc w:val="both"/>
        <w:rPr>
          <w:rFonts w:eastAsia="Times New Roman"/>
          <w:sz w:val="24"/>
          <w:szCs w:val="24"/>
          <w:lang w:val="ro-RO"/>
        </w:rPr>
      </w:pPr>
      <w:r w:rsidRPr="00F91BFC">
        <w:rPr>
          <w:rFonts w:eastAsia="Times New Roman"/>
          <w:noProof/>
          <w:sz w:val="24"/>
          <w:szCs w:val="24"/>
        </w:rPr>
        <w:drawing>
          <wp:inline distT="0" distB="0" distL="0" distR="0">
            <wp:extent cx="6705600" cy="2743200"/>
            <wp:effectExtent l="0" t="0" r="0" b="0"/>
            <wp:docPr id="674" name="Imagin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C9" w:rsidRPr="00F91BFC" w:rsidRDefault="005309C9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451CB8" w:rsidRDefault="00451CB8" w:rsidP="006500B1">
      <w:pPr>
        <w:jc w:val="both"/>
        <w:rPr>
          <w:rFonts w:eastAsia="Times New Roman"/>
          <w:sz w:val="24"/>
          <w:szCs w:val="24"/>
          <w:lang w:val="ro-RO"/>
        </w:rPr>
      </w:pPr>
    </w:p>
    <w:p w:rsidR="005309C9" w:rsidRPr="00F91BFC" w:rsidRDefault="005309C9" w:rsidP="006500B1">
      <w:pPr>
        <w:jc w:val="both"/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</w:pPr>
      <w:r w:rsidRPr="00F91BFC">
        <w:rPr>
          <w:rFonts w:eastAsia="Times New Roman"/>
          <w:sz w:val="24"/>
          <w:szCs w:val="24"/>
          <w:lang w:val="ro-RO"/>
        </w:rPr>
        <w:t>4.</w:t>
      </w:r>
      <w:r w:rsidR="0033767C">
        <w:rPr>
          <w:rFonts w:eastAsia="Times New Roman"/>
          <w:sz w:val="24"/>
          <w:szCs w:val="24"/>
          <w:lang w:val="ro-RO"/>
        </w:rPr>
        <w:t xml:space="preserve"> </w:t>
      </w:r>
      <w:r w:rsidR="0033767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Triunghiul ABC are AB= 12 cm, AC= 15 cm şi BC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= 18. Prin</w:t>
      </w:r>
      <w:r w:rsidR="00EB543F"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punctul D </w:t>
      </w:r>
      <w:r w:rsidRPr="00F91BFC">
        <w:rPr>
          <w:rStyle w:val="Strong"/>
          <w:rFonts w:ascii="Cambria Math" w:hAnsi="Cambria Math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∈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(AB) cu AD = 8 cm se duce paralela DE la BC (E </w:t>
      </w:r>
      <w:r w:rsidRPr="00F91BFC">
        <w:rPr>
          <w:rStyle w:val="Strong"/>
          <w:rFonts w:ascii="Cambria Math" w:hAnsi="Cambria Math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∈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(AC)). Aflaţi</w:t>
      </w:r>
      <w:r w:rsidR="00EB543F"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perimetrul</w:t>
      </w:r>
      <w:r w:rsidR="0033767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>triunghiului ADE.</w:t>
      </w:r>
    </w:p>
    <w:p w:rsidR="005309C9" w:rsidRPr="00F91BFC" w:rsidRDefault="005309C9" w:rsidP="006500B1">
      <w:pPr>
        <w:jc w:val="both"/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</w:pPr>
    </w:p>
    <w:p w:rsidR="003956D9" w:rsidRPr="00F91BFC" w:rsidRDefault="005309C9" w:rsidP="006500B1">
      <w:p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F91BF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lastRenderedPageBreak/>
        <w:t>5.</w:t>
      </w:r>
      <w:r w:rsidR="0033767C">
        <w:rPr>
          <w:rStyle w:val="Strong"/>
          <w:b w:val="0"/>
          <w:sz w:val="23"/>
          <w:szCs w:val="23"/>
          <w:bdr w:val="none" w:sz="0" w:space="0" w:color="auto" w:frame="1"/>
          <w:shd w:val="clear" w:color="auto" w:fill="FFFFFF"/>
          <w:lang w:val="ro-RO"/>
        </w:rPr>
        <w:t xml:space="preserve"> </w:t>
      </w:r>
      <w:r w:rsidR="00354CDD" w:rsidRPr="00F91BFC">
        <w:rPr>
          <w:sz w:val="24"/>
          <w:szCs w:val="24"/>
          <w:bdr w:val="none" w:sz="0" w:space="0" w:color="auto" w:frame="1"/>
          <w:shd w:val="clear" w:color="auto" w:fill="FFFFFF"/>
          <w:lang w:val="ro-RO"/>
        </w:rPr>
        <w:t>T</w:t>
      </w:r>
      <w:r w:rsidR="00354CDD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rapezul isoscel ABCD, AB||CD, are </w:t>
      </w:r>
      <w:r w:rsidR="00354CDD" w:rsidRPr="00F91BFC">
        <w:rPr>
          <w:i/>
          <w:i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409700" cy="175260"/>
            <wp:effectExtent l="0" t="0" r="0" b="0"/>
            <wp:docPr id="675" name="Imagine 675" descr="[AD]\equiv[DC]\equiv[BC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AD]\equiv[DC]\equiv[BC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4CDD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 si </w:t>
      </w:r>
      <w:r w:rsidR="00354CDD" w:rsidRPr="00F91BFC">
        <w:rPr>
          <w:i/>
          <w:i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891540" cy="297180"/>
            <wp:effectExtent l="0" t="0" r="3810" b="7620"/>
            <wp:docPr id="676" name="Imagine 676" descr="m\left(\widehat{B}\right)=60^{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\left(\widehat{B}\right)=60^{0}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. Dacă </w:t>
      </w:r>
      <w:r w:rsidR="00354CDD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lungimea</w:t>
      </w:r>
    </w:p>
    <w:p w:rsidR="005309C9" w:rsidRDefault="00354CDD" w:rsidP="006500B1">
      <w:p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liniei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mijlocii a trapezului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este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egală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cu 21 cm, atunc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i 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calculaț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i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perimetrul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trapezului ABCD.</w:t>
      </w:r>
    </w:p>
    <w:p w:rsidR="0033767C" w:rsidRPr="00F91BFC" w:rsidRDefault="0033767C" w:rsidP="006500B1">
      <w:pPr>
        <w:jc w:val="both"/>
        <w:rPr>
          <w:rStyle w:val="Strong"/>
          <w:b w:val="0"/>
          <w:i/>
          <w:sz w:val="24"/>
          <w:szCs w:val="24"/>
          <w:bdr w:val="none" w:sz="0" w:space="0" w:color="auto" w:frame="1"/>
          <w:shd w:val="clear" w:color="auto" w:fill="FFFFFF"/>
          <w:lang w:val="ro-RO"/>
        </w:rPr>
      </w:pPr>
    </w:p>
    <w:p w:rsidR="005309C9" w:rsidRPr="00F91BFC" w:rsidRDefault="00C14E8D" w:rsidP="006500B1">
      <w:p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6.</w:t>
      </w:r>
      <w:r w:rsidR="0033767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Î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n triunghiul ABC se iau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laturile AB=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16 cm, BC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=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18 cm ș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i AC=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20 cm. Se duce dreapta DE paralelă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cu BC astfel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î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ncâ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t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triunghiul ADE ș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i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trapezul BDEC să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FB4C86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aibă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acelaș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i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perimetru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.</w:t>
      </w:r>
      <w:r w:rsidR="00354428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33767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Aflaț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i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lungimea</w:t>
      </w:r>
      <w:r w:rsidR="003956D9"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segmentului DE.</w:t>
      </w:r>
    </w:p>
    <w:p w:rsidR="00004796" w:rsidRPr="00F91BFC" w:rsidRDefault="00004796" w:rsidP="006500B1">
      <w:p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</w:p>
    <w:p w:rsidR="00004796" w:rsidRPr="00F91BFC" w:rsidRDefault="00385B1F" w:rsidP="006500B1">
      <w:pPr>
        <w:jc w:val="both"/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Întrebări de reflexie</w:t>
      </w:r>
      <w:r w:rsidR="003956D9" w:rsidRPr="00F91BFC"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004796" w:rsidRPr="00F91BFC"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asupra</w:t>
      </w:r>
      <w:r w:rsidR="003956D9" w:rsidRPr="00F91BFC"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004796" w:rsidRPr="00F91BFC">
        <w:rPr>
          <w:rStyle w:val="Emphasis"/>
          <w:b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lecției</w:t>
      </w:r>
    </w:p>
    <w:p w:rsidR="00004796" w:rsidRPr="00385B1F" w:rsidRDefault="00004796" w:rsidP="006500B1">
      <w:pPr>
        <w:pStyle w:val="ListParagraph"/>
        <w:numPr>
          <w:ilvl w:val="0"/>
          <w:numId w:val="11"/>
        </w:num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Vă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este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utilă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aplicația </w:t>
      </w:r>
      <w:r w:rsidR="00385B1F" w:rsidRPr="00385B1F">
        <w:rPr>
          <w:rStyle w:val="Emphasis"/>
          <w:b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GeoGebra </w:t>
      </w:r>
      <w:r w:rsidRPr="00385B1F">
        <w:rPr>
          <w:rStyle w:val="Emphasis"/>
          <w:b/>
          <w:sz w:val="24"/>
          <w:szCs w:val="24"/>
          <w:bdr w:val="none" w:sz="0" w:space="0" w:color="auto" w:frame="1"/>
          <w:shd w:val="clear" w:color="auto" w:fill="FFFFFF"/>
          <w:lang w:val="ro-RO"/>
        </w:rPr>
        <w:t>Math Calculators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în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desenarea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8D729F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triunghiurilor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?</w:t>
      </w:r>
    </w:p>
    <w:p w:rsidR="00004796" w:rsidRPr="00385B1F" w:rsidRDefault="00004796" w:rsidP="006500B1">
      <w:pPr>
        <w:pStyle w:val="ListParagraph"/>
        <w:numPr>
          <w:ilvl w:val="0"/>
          <w:numId w:val="11"/>
        </w:num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Cum vi s</w:t>
      </w:r>
      <w:r w:rsidR="008D729F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-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au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părut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sarcinile de lucru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în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="007F4408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lecția de astăzi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?</w:t>
      </w:r>
    </w:p>
    <w:p w:rsidR="00004796" w:rsidRPr="00385B1F" w:rsidRDefault="00004796" w:rsidP="006500B1">
      <w:pPr>
        <w:pStyle w:val="ListParagraph"/>
        <w:numPr>
          <w:ilvl w:val="0"/>
          <w:numId w:val="11"/>
        </w:numPr>
        <w:jc w:val="both"/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V</w:t>
      </w:r>
      <w:r w:rsidR="007F4408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-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captat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suficient de mult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atenția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profesorul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pe</w:t>
      </w:r>
      <w:r w:rsidR="000A1FF2"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385B1F">
        <w:rPr>
          <w:rStyle w:val="Emphasis"/>
          <w:i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parcursul orei de matematică?</w:t>
      </w:r>
    </w:p>
    <w:p w:rsidR="00085E70" w:rsidRPr="00F91BFC" w:rsidRDefault="00085E70" w:rsidP="006500B1">
      <w:pPr>
        <w:jc w:val="both"/>
        <w:rPr>
          <w:rStyle w:val="Strong"/>
          <w:b w:val="0"/>
          <w:i/>
          <w:sz w:val="24"/>
          <w:szCs w:val="24"/>
          <w:bdr w:val="none" w:sz="0" w:space="0" w:color="auto" w:frame="1"/>
          <w:shd w:val="clear" w:color="auto" w:fill="FFFFFF"/>
          <w:lang w:val="ro-RO"/>
        </w:rPr>
      </w:pPr>
    </w:p>
    <w:p w:rsidR="005309C9" w:rsidRPr="00F91BFC" w:rsidRDefault="00085E70" w:rsidP="006500B1">
      <w:pPr>
        <w:jc w:val="both"/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  <w:r w:rsidRPr="007F4408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o-RO"/>
        </w:rPr>
        <w:t>Tema</w:t>
      </w:r>
      <w:r w:rsidR="000A1FF2" w:rsidRPr="007F4408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7F4408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o-RO"/>
        </w:rPr>
        <w:t>pentru</w:t>
      </w:r>
      <w:r w:rsidR="000A1FF2" w:rsidRPr="007F4408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7F4408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o-RO"/>
        </w:rPr>
        <w:t>acasă</w:t>
      </w:r>
      <w:r w:rsidR="007F4408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: prob</w:t>
      </w:r>
      <w:r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leme din fișă care au rămas</w:t>
      </w:r>
      <w:r w:rsidR="000A1FF2"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nerezolvate</w:t>
      </w:r>
      <w:r w:rsidR="000A1FF2"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în</w:t>
      </w:r>
      <w:r w:rsidR="007F4408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</w:t>
      </w:r>
      <w:r w:rsidRPr="00F91BFC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clasă</w:t>
      </w:r>
      <w:r w:rsidR="007F4408"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  <w:t>.</w:t>
      </w:r>
    </w:p>
    <w:p w:rsidR="00085E70" w:rsidRPr="00F91BFC" w:rsidRDefault="00085E70" w:rsidP="006500B1">
      <w:pPr>
        <w:jc w:val="both"/>
        <w:rPr>
          <w:rStyle w:val="Strong"/>
          <w:b w:val="0"/>
          <w:sz w:val="24"/>
          <w:szCs w:val="24"/>
          <w:bdr w:val="none" w:sz="0" w:space="0" w:color="auto" w:frame="1"/>
          <w:shd w:val="clear" w:color="auto" w:fill="FFFFFF"/>
          <w:lang w:val="ro-RO"/>
        </w:rPr>
      </w:pPr>
    </w:p>
    <w:p w:rsidR="007F4408" w:rsidRDefault="007F4408" w:rsidP="007F440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3"/>
          <w:szCs w:val="23"/>
        </w:rPr>
      </w:pPr>
      <w:r w:rsidRPr="007F4408">
        <w:rPr>
          <w:rFonts w:ascii="Arial" w:hAnsi="Arial" w:cs="Arial"/>
          <w:b/>
          <w:sz w:val="23"/>
          <w:szCs w:val="23"/>
        </w:rPr>
        <w:t>Bibliografie</w:t>
      </w:r>
    </w:p>
    <w:p w:rsidR="005309C9" w:rsidRPr="007F4408" w:rsidRDefault="005309C9" w:rsidP="007F440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3"/>
          <w:szCs w:val="23"/>
        </w:rPr>
      </w:pPr>
      <w:r w:rsidRPr="00F91BFC">
        <w:rPr>
          <w:rFonts w:ascii="Arial" w:hAnsi="Arial" w:cs="Arial"/>
          <w:sz w:val="23"/>
          <w:szCs w:val="23"/>
        </w:rPr>
        <w:t>D. Brânzei, A. Negrilă, M. Negrilă, </w:t>
      </w:r>
      <w:r w:rsidRPr="00F91BFC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>Algebră.</w:t>
      </w:r>
      <w:r w:rsidR="00E23339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 xml:space="preserve"> </w:t>
      </w:r>
      <w:r w:rsidRPr="00F91BFC">
        <w:rPr>
          <w:rStyle w:val="skimlinks-unlinked"/>
          <w:rFonts w:ascii="Arial" w:hAnsi="Arial" w:cs="Arial"/>
          <w:i/>
          <w:iCs/>
          <w:sz w:val="23"/>
          <w:szCs w:val="23"/>
          <w:bdr w:val="none" w:sz="0" w:space="0" w:color="auto" w:frame="1"/>
        </w:rPr>
        <w:t>Geometrie.</w:t>
      </w:r>
      <w:r w:rsidR="007F4408">
        <w:rPr>
          <w:rStyle w:val="skimlinks-unlinked"/>
          <w:rFonts w:ascii="Arial" w:hAnsi="Arial" w:cs="Arial"/>
          <w:i/>
          <w:iCs/>
          <w:sz w:val="23"/>
          <w:szCs w:val="23"/>
          <w:bdr w:val="none" w:sz="0" w:space="0" w:color="auto" w:frame="1"/>
        </w:rPr>
        <w:t xml:space="preserve"> </w:t>
      </w:r>
      <w:r w:rsidRPr="00F91BFC">
        <w:rPr>
          <w:rStyle w:val="skimlinks-unlinked"/>
          <w:rFonts w:ascii="Arial" w:hAnsi="Arial" w:cs="Arial"/>
          <w:i/>
          <w:iCs/>
          <w:sz w:val="23"/>
          <w:szCs w:val="23"/>
          <w:bdr w:val="none" w:sz="0" w:space="0" w:color="auto" w:frame="1"/>
        </w:rPr>
        <w:t>Clasa</w:t>
      </w:r>
      <w:r w:rsidRPr="00F91BFC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> a VII-a. Partea I</w:t>
      </w:r>
      <w:r w:rsidRPr="00F91BFC">
        <w:rPr>
          <w:rFonts w:ascii="Arial" w:hAnsi="Arial" w:cs="Arial"/>
          <w:sz w:val="23"/>
          <w:szCs w:val="23"/>
        </w:rPr>
        <w:t xml:space="preserve">, Editura </w:t>
      </w:r>
      <w:r w:rsidR="007F4408">
        <w:rPr>
          <w:rFonts w:ascii="Arial" w:hAnsi="Arial" w:cs="Arial"/>
          <w:sz w:val="23"/>
          <w:szCs w:val="23"/>
        </w:rPr>
        <w:t>Paralela 45, ISBN 973-593-581-3</w:t>
      </w:r>
    </w:p>
    <w:p w:rsidR="005309C9" w:rsidRPr="00F91BFC" w:rsidRDefault="005309C9" w:rsidP="007F440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3"/>
          <w:szCs w:val="23"/>
        </w:rPr>
      </w:pPr>
      <w:r w:rsidRPr="00F91BFC">
        <w:rPr>
          <w:rFonts w:ascii="Arial" w:hAnsi="Arial" w:cs="Arial"/>
          <w:sz w:val="23"/>
          <w:szCs w:val="23"/>
        </w:rPr>
        <w:t>D. Radu, E. Radu, </w:t>
      </w:r>
      <w:r w:rsidR="007F4408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>Matematică -</w:t>
      </w:r>
      <w:r w:rsidR="0026615E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 xml:space="preserve"> M</w:t>
      </w:r>
      <w:bookmarkStart w:id="1" w:name="_GoBack"/>
      <w:bookmarkEnd w:id="1"/>
      <w:r w:rsidRPr="00F91BFC">
        <w:rPr>
          <w:rStyle w:val="Emphasis"/>
          <w:rFonts w:ascii="Arial" w:hAnsi="Arial" w:cs="Arial"/>
          <w:sz w:val="23"/>
          <w:szCs w:val="23"/>
          <w:bdr w:val="none" w:sz="0" w:space="0" w:color="auto" w:frame="1"/>
        </w:rPr>
        <w:t>anual pentru clasa a VII-a</w:t>
      </w:r>
      <w:r w:rsidRPr="00F91BFC">
        <w:rPr>
          <w:rFonts w:ascii="Arial" w:hAnsi="Arial" w:cs="Arial"/>
          <w:sz w:val="23"/>
          <w:szCs w:val="23"/>
        </w:rPr>
        <w:t xml:space="preserve">, Editura </w:t>
      </w:r>
      <w:r w:rsidR="00675599">
        <w:rPr>
          <w:rFonts w:ascii="Arial" w:hAnsi="Arial" w:cs="Arial"/>
          <w:sz w:val="23"/>
          <w:szCs w:val="23"/>
        </w:rPr>
        <w:t>Teora, ISBN 973-20-0046-5</w:t>
      </w:r>
    </w:p>
    <w:p w:rsidR="005309C9" w:rsidRPr="00F91BFC" w:rsidRDefault="005309C9" w:rsidP="007F4408">
      <w:pPr>
        <w:jc w:val="both"/>
        <w:rPr>
          <w:rFonts w:eastAsia="Times New Roman"/>
          <w:b/>
          <w:sz w:val="24"/>
          <w:szCs w:val="24"/>
          <w:lang w:val="ro-RO"/>
        </w:rPr>
      </w:pPr>
    </w:p>
    <w:sectPr w:rsidR="005309C9" w:rsidRPr="00F91BFC" w:rsidSect="00A333E8">
      <w:type w:val="continuous"/>
      <w:pgSz w:w="11910" w:h="16840"/>
      <w:pgMar w:top="400" w:right="700" w:bottom="280" w:left="6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65E" w:rsidRDefault="0044665E" w:rsidP="00BB729F">
      <w:r>
        <w:separator/>
      </w:r>
    </w:p>
  </w:endnote>
  <w:endnote w:type="continuationSeparator" w:id="0">
    <w:p w:rsidR="0044665E" w:rsidRDefault="0044665E" w:rsidP="00BB7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487" w:rsidRDefault="00AE495D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332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0487" w:rsidRDefault="0044665E" w:rsidP="005A352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487" w:rsidRDefault="00AE495D" w:rsidP="005A35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6332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6615E">
      <w:rPr>
        <w:rStyle w:val="PageNumber"/>
        <w:noProof/>
      </w:rPr>
      <w:t>7</w:t>
    </w:r>
    <w:r>
      <w:rPr>
        <w:rStyle w:val="PageNumber"/>
      </w:rPr>
      <w:fldChar w:fldCharType="end"/>
    </w:r>
  </w:p>
  <w:p w:rsidR="004C0487" w:rsidRPr="00284897" w:rsidRDefault="0044665E" w:rsidP="00284897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65E" w:rsidRDefault="0044665E" w:rsidP="00BB729F">
      <w:r>
        <w:separator/>
      </w:r>
    </w:p>
  </w:footnote>
  <w:footnote w:type="continuationSeparator" w:id="0">
    <w:p w:rsidR="0044665E" w:rsidRDefault="0044665E" w:rsidP="00BB7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B32C2"/>
    <w:multiLevelType w:val="hybridMultilevel"/>
    <w:tmpl w:val="21DC41C2"/>
    <w:lvl w:ilvl="0" w:tplc="0418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32B19B0"/>
    <w:multiLevelType w:val="hybridMultilevel"/>
    <w:tmpl w:val="66F0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D1FB1"/>
    <w:multiLevelType w:val="hybridMultilevel"/>
    <w:tmpl w:val="7CC063AC"/>
    <w:lvl w:ilvl="0" w:tplc="0418000D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6765A19"/>
    <w:multiLevelType w:val="hybridMultilevel"/>
    <w:tmpl w:val="703C42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37E9C"/>
    <w:multiLevelType w:val="hybridMultilevel"/>
    <w:tmpl w:val="13A2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A243C"/>
    <w:multiLevelType w:val="hybridMultilevel"/>
    <w:tmpl w:val="4712E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126A4"/>
    <w:multiLevelType w:val="hybridMultilevel"/>
    <w:tmpl w:val="0CB6DD8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E46A3F"/>
    <w:multiLevelType w:val="hybridMultilevel"/>
    <w:tmpl w:val="9E14F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75F14"/>
    <w:multiLevelType w:val="hybridMultilevel"/>
    <w:tmpl w:val="FF7E4BFE"/>
    <w:lvl w:ilvl="0" w:tplc="0418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8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3" w:tplc="041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98B1C92"/>
    <w:multiLevelType w:val="hybridMultilevel"/>
    <w:tmpl w:val="71BC9856"/>
    <w:lvl w:ilvl="0" w:tplc="0418000D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A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4C08BA"/>
    <w:multiLevelType w:val="hybridMultilevel"/>
    <w:tmpl w:val="EEE8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411D0"/>
    <w:multiLevelType w:val="hybridMultilevel"/>
    <w:tmpl w:val="7CA8A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87BCD"/>
    <w:multiLevelType w:val="hybridMultilevel"/>
    <w:tmpl w:val="9886CD9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2B2E1C"/>
    <w:multiLevelType w:val="hybridMultilevel"/>
    <w:tmpl w:val="45C4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A6052"/>
    <w:multiLevelType w:val="hybridMultilevel"/>
    <w:tmpl w:val="BE3EE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9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12"/>
  </w:num>
  <w:num w:numId="10">
    <w:abstractNumId w:val="6"/>
  </w:num>
  <w:num w:numId="11">
    <w:abstractNumId w:val="11"/>
  </w:num>
  <w:num w:numId="12">
    <w:abstractNumId w:val="10"/>
  </w:num>
  <w:num w:numId="13">
    <w:abstractNumId w:val="7"/>
  </w:num>
  <w:num w:numId="14">
    <w:abstractNumId w:val="4"/>
  </w:num>
  <w:num w:numId="15">
    <w:abstractNumId w:val="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816"/>
    <w:rsid w:val="00004796"/>
    <w:rsid w:val="000354F2"/>
    <w:rsid w:val="000434A3"/>
    <w:rsid w:val="0004691F"/>
    <w:rsid w:val="000641F9"/>
    <w:rsid w:val="000802EE"/>
    <w:rsid w:val="00085E70"/>
    <w:rsid w:val="000A1BC5"/>
    <w:rsid w:val="000A1FF2"/>
    <w:rsid w:val="000B07E9"/>
    <w:rsid w:val="000F5DE7"/>
    <w:rsid w:val="001272A8"/>
    <w:rsid w:val="00134A8E"/>
    <w:rsid w:val="00163324"/>
    <w:rsid w:val="00173606"/>
    <w:rsid w:val="00181743"/>
    <w:rsid w:val="00184FA4"/>
    <w:rsid w:val="001B19FB"/>
    <w:rsid w:val="001B7536"/>
    <w:rsid w:val="00205780"/>
    <w:rsid w:val="00232B38"/>
    <w:rsid w:val="00253798"/>
    <w:rsid w:val="0026615E"/>
    <w:rsid w:val="00273039"/>
    <w:rsid w:val="002733BC"/>
    <w:rsid w:val="002834B1"/>
    <w:rsid w:val="00296F9F"/>
    <w:rsid w:val="002A75D3"/>
    <w:rsid w:val="002B0564"/>
    <w:rsid w:val="002F22CC"/>
    <w:rsid w:val="002F60A5"/>
    <w:rsid w:val="00302CBB"/>
    <w:rsid w:val="0030755E"/>
    <w:rsid w:val="00323D9F"/>
    <w:rsid w:val="0033767C"/>
    <w:rsid w:val="00354428"/>
    <w:rsid w:val="00354CDD"/>
    <w:rsid w:val="00360C50"/>
    <w:rsid w:val="003639AD"/>
    <w:rsid w:val="00366A00"/>
    <w:rsid w:val="00375B5B"/>
    <w:rsid w:val="003849A4"/>
    <w:rsid w:val="00385B1F"/>
    <w:rsid w:val="003904BB"/>
    <w:rsid w:val="003956D9"/>
    <w:rsid w:val="003B11A8"/>
    <w:rsid w:val="003B7373"/>
    <w:rsid w:val="003C667C"/>
    <w:rsid w:val="003F2157"/>
    <w:rsid w:val="003F53D6"/>
    <w:rsid w:val="00406792"/>
    <w:rsid w:val="00412A20"/>
    <w:rsid w:val="00414EF1"/>
    <w:rsid w:val="00415F9A"/>
    <w:rsid w:val="00417968"/>
    <w:rsid w:val="004367B2"/>
    <w:rsid w:val="00440530"/>
    <w:rsid w:val="0044665E"/>
    <w:rsid w:val="00451CB8"/>
    <w:rsid w:val="00456918"/>
    <w:rsid w:val="004641CF"/>
    <w:rsid w:val="0047585B"/>
    <w:rsid w:val="00496AA4"/>
    <w:rsid w:val="004C0461"/>
    <w:rsid w:val="004C61C6"/>
    <w:rsid w:val="004D1BE3"/>
    <w:rsid w:val="00510DAC"/>
    <w:rsid w:val="00525274"/>
    <w:rsid w:val="005309C9"/>
    <w:rsid w:val="00540AD4"/>
    <w:rsid w:val="005444E2"/>
    <w:rsid w:val="005868EB"/>
    <w:rsid w:val="00595B95"/>
    <w:rsid w:val="005A22FA"/>
    <w:rsid w:val="005A75CF"/>
    <w:rsid w:val="005B22C2"/>
    <w:rsid w:val="005C27A4"/>
    <w:rsid w:val="005D1117"/>
    <w:rsid w:val="005D1D45"/>
    <w:rsid w:val="00615305"/>
    <w:rsid w:val="00646B35"/>
    <w:rsid w:val="006500B1"/>
    <w:rsid w:val="00653C8F"/>
    <w:rsid w:val="00667AFE"/>
    <w:rsid w:val="00675599"/>
    <w:rsid w:val="00681F67"/>
    <w:rsid w:val="006870A2"/>
    <w:rsid w:val="00694967"/>
    <w:rsid w:val="006A27DA"/>
    <w:rsid w:val="006A6BF7"/>
    <w:rsid w:val="0071061A"/>
    <w:rsid w:val="00717030"/>
    <w:rsid w:val="00741F51"/>
    <w:rsid w:val="0074377C"/>
    <w:rsid w:val="00750816"/>
    <w:rsid w:val="00753154"/>
    <w:rsid w:val="00767AB9"/>
    <w:rsid w:val="00773BBD"/>
    <w:rsid w:val="00777B5A"/>
    <w:rsid w:val="007D08B9"/>
    <w:rsid w:val="007E1247"/>
    <w:rsid w:val="007F4408"/>
    <w:rsid w:val="008379C1"/>
    <w:rsid w:val="00885983"/>
    <w:rsid w:val="00895222"/>
    <w:rsid w:val="008C28FD"/>
    <w:rsid w:val="008D729F"/>
    <w:rsid w:val="008E508B"/>
    <w:rsid w:val="008F4823"/>
    <w:rsid w:val="00915B50"/>
    <w:rsid w:val="00935370"/>
    <w:rsid w:val="00936072"/>
    <w:rsid w:val="0095355F"/>
    <w:rsid w:val="0099795E"/>
    <w:rsid w:val="009A07F0"/>
    <w:rsid w:val="009B4651"/>
    <w:rsid w:val="009B6FE5"/>
    <w:rsid w:val="009E7818"/>
    <w:rsid w:val="009F27B5"/>
    <w:rsid w:val="00A038D6"/>
    <w:rsid w:val="00A67CE7"/>
    <w:rsid w:val="00A77EA0"/>
    <w:rsid w:val="00AA06F6"/>
    <w:rsid w:val="00AA1504"/>
    <w:rsid w:val="00AD03AE"/>
    <w:rsid w:val="00AE495D"/>
    <w:rsid w:val="00AE7AD9"/>
    <w:rsid w:val="00AF0C29"/>
    <w:rsid w:val="00AF5323"/>
    <w:rsid w:val="00B01007"/>
    <w:rsid w:val="00B106B9"/>
    <w:rsid w:val="00B240D9"/>
    <w:rsid w:val="00B32D77"/>
    <w:rsid w:val="00B72C09"/>
    <w:rsid w:val="00BB729F"/>
    <w:rsid w:val="00BD4AFC"/>
    <w:rsid w:val="00BE3FCE"/>
    <w:rsid w:val="00BF2D67"/>
    <w:rsid w:val="00BF3CB7"/>
    <w:rsid w:val="00BF4344"/>
    <w:rsid w:val="00C03644"/>
    <w:rsid w:val="00C14E8D"/>
    <w:rsid w:val="00C2189E"/>
    <w:rsid w:val="00C54B11"/>
    <w:rsid w:val="00C74B80"/>
    <w:rsid w:val="00C84AF7"/>
    <w:rsid w:val="00C910BE"/>
    <w:rsid w:val="00C9278F"/>
    <w:rsid w:val="00C938D3"/>
    <w:rsid w:val="00CB13B2"/>
    <w:rsid w:val="00CC0A9F"/>
    <w:rsid w:val="00CC1DD0"/>
    <w:rsid w:val="00D33CA1"/>
    <w:rsid w:val="00D61ECD"/>
    <w:rsid w:val="00D679E2"/>
    <w:rsid w:val="00D71ED4"/>
    <w:rsid w:val="00D846AA"/>
    <w:rsid w:val="00D95619"/>
    <w:rsid w:val="00DA0D22"/>
    <w:rsid w:val="00E0098A"/>
    <w:rsid w:val="00E03558"/>
    <w:rsid w:val="00E207B9"/>
    <w:rsid w:val="00E23339"/>
    <w:rsid w:val="00E30082"/>
    <w:rsid w:val="00E832AC"/>
    <w:rsid w:val="00E917C5"/>
    <w:rsid w:val="00E95279"/>
    <w:rsid w:val="00E97869"/>
    <w:rsid w:val="00EB543F"/>
    <w:rsid w:val="00EC32AD"/>
    <w:rsid w:val="00ED3D30"/>
    <w:rsid w:val="00EE1AF7"/>
    <w:rsid w:val="00EF4D0D"/>
    <w:rsid w:val="00F365EA"/>
    <w:rsid w:val="00F42C26"/>
    <w:rsid w:val="00F52A73"/>
    <w:rsid w:val="00F664ED"/>
    <w:rsid w:val="00F72B15"/>
    <w:rsid w:val="00F77557"/>
    <w:rsid w:val="00F859D3"/>
    <w:rsid w:val="00F91BFC"/>
    <w:rsid w:val="00FB0BA7"/>
    <w:rsid w:val="00FB4267"/>
    <w:rsid w:val="00FB4C86"/>
    <w:rsid w:val="00FE6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8564BE-B3E1-4913-AFD6-7A3B348F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50816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50816"/>
    <w:rPr>
      <w:b/>
      <w:bCs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750816"/>
    <w:rPr>
      <w:rFonts w:ascii="Arial" w:eastAsia="Arial" w:hAnsi="Arial" w:cs="Arial"/>
      <w:b/>
      <w:bCs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77B5A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77B5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77B5A"/>
  </w:style>
  <w:style w:type="paragraph" w:styleId="ListParagraph">
    <w:name w:val="List Paragraph"/>
    <w:basedOn w:val="Normal"/>
    <w:uiPriority w:val="34"/>
    <w:qFormat/>
    <w:rsid w:val="00B72C09"/>
    <w:pPr>
      <w:ind w:left="720"/>
      <w:contextualSpacing/>
    </w:pPr>
  </w:style>
  <w:style w:type="table" w:styleId="TableGrid">
    <w:name w:val="Table Grid"/>
    <w:basedOn w:val="TableNormal"/>
    <w:uiPriority w:val="59"/>
    <w:rsid w:val="00BB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72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29F"/>
    <w:rPr>
      <w:rFonts w:ascii="Arial" w:eastAsia="Arial" w:hAnsi="Arial" w:cs="Arial"/>
      <w:lang w:val="en-US"/>
    </w:rPr>
  </w:style>
  <w:style w:type="character" w:styleId="PlaceholderText">
    <w:name w:val="Placeholder Text"/>
    <w:basedOn w:val="DefaultParagraphFont"/>
    <w:uiPriority w:val="99"/>
    <w:semiHidden/>
    <w:rsid w:val="00681F67"/>
    <w:rPr>
      <w:color w:val="808080"/>
    </w:rPr>
  </w:style>
  <w:style w:type="character" w:styleId="Strong">
    <w:name w:val="Strong"/>
    <w:basedOn w:val="DefaultParagraphFont"/>
    <w:uiPriority w:val="22"/>
    <w:qFormat/>
    <w:rsid w:val="005309C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09C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20"/>
    <w:qFormat/>
    <w:rsid w:val="005309C9"/>
    <w:rPr>
      <w:i/>
      <w:iCs/>
    </w:rPr>
  </w:style>
  <w:style w:type="character" w:customStyle="1" w:styleId="skimlinks-unlinked">
    <w:name w:val="skimlinks-unlinked"/>
    <w:basedOn w:val="DefaultParagraphFont"/>
    <w:rsid w:val="005309C9"/>
  </w:style>
  <w:style w:type="paragraph" w:styleId="BalloonText">
    <w:name w:val="Balloon Text"/>
    <w:basedOn w:val="Normal"/>
    <w:link w:val="BalloonTextChar"/>
    <w:uiPriority w:val="99"/>
    <w:semiHidden/>
    <w:unhideWhenUsed/>
    <w:rsid w:val="00F77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57"/>
    <w:rPr>
      <w:rFonts w:ascii="Tahoma" w:eastAsia="Arial" w:hAnsi="Tahoma" w:cs="Tahoma"/>
      <w:sz w:val="16"/>
      <w:szCs w:val="16"/>
      <w:lang w:val="en-US"/>
    </w:rPr>
  </w:style>
  <w:style w:type="paragraph" w:styleId="NoSpacing">
    <w:name w:val="No Spacing"/>
    <w:qFormat/>
    <w:rsid w:val="00F52A73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F859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creativecommons.org/licenses/by-nc-sa/4.0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iubescmatematica.files.wordpress.com/2015/01/tfa_122.p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948</Words>
  <Characters>5409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123</cp:revision>
  <dcterms:created xsi:type="dcterms:W3CDTF">2017-09-21T10:07:00Z</dcterms:created>
  <dcterms:modified xsi:type="dcterms:W3CDTF">2017-11-14T09:58:00Z</dcterms:modified>
</cp:coreProperties>
</file>